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AC737" w:themeColor="accent3" w:themeShade="BF"/>
  <w:body>
    <w:p w:rsidR="00E62113" w:rsidRDefault="008D50A9">
      <w:pPr>
        <w:rPr>
          <w:lang w:val="hr-HR"/>
        </w:rPr>
      </w:pPr>
      <w:r w:rsidRPr="00B1556B">
        <w:rPr>
          <w:highlight w:val="yellow"/>
          <w:lang w:val="hr-HR"/>
        </w:rPr>
        <w:t>Petak, 16.12.2016.  6.sat, 5.b</w:t>
      </w:r>
    </w:p>
    <w:p w:rsidR="008D50A9" w:rsidRDefault="00034EF9">
      <w:pPr>
        <w:rPr>
          <w:lang w:val="hr-HR"/>
        </w:rPr>
      </w:pPr>
      <w:r>
        <w:rPr>
          <w:highlight w:val="yellow"/>
          <w:lang w:val="hr-HR"/>
        </w:rPr>
        <w:t xml:space="preserve">Nastavna jedinica:  </w:t>
      </w:r>
      <w:r w:rsidRPr="005E5EBA">
        <w:rPr>
          <w:highlight w:val="yellow"/>
          <w:lang w:val="hr-HR"/>
        </w:rPr>
        <w:t>časopisi – izvor novih informacija</w:t>
      </w:r>
    </w:p>
    <w:p w:rsidR="003032CB" w:rsidRDefault="003032CB">
      <w:pPr>
        <w:rPr>
          <w:lang w:val="hr-HR"/>
        </w:rPr>
      </w:pPr>
    </w:p>
    <w:p w:rsidR="0061615E" w:rsidRDefault="00041CFD">
      <w:pPr>
        <w:rPr>
          <w:lang w:val="hr-HR"/>
        </w:rPr>
      </w:pPr>
      <w:r w:rsidRPr="0086060A">
        <w:rPr>
          <w:highlight w:val="yellow"/>
          <w:lang w:val="hr-HR"/>
        </w:rPr>
        <w:t>Kompetencija</w:t>
      </w:r>
      <w:r>
        <w:rPr>
          <w:lang w:val="hr-HR"/>
        </w:rPr>
        <w:t>: pronalaženje informacija</w:t>
      </w:r>
    </w:p>
    <w:p w:rsidR="00E74D0F" w:rsidRDefault="00E74D0F">
      <w:pPr>
        <w:rPr>
          <w:lang w:val="hr-HR"/>
        </w:rPr>
      </w:pPr>
      <w:r w:rsidRPr="00FE5576">
        <w:rPr>
          <w:highlight w:val="yellow"/>
          <w:lang w:val="hr-HR"/>
        </w:rPr>
        <w:t>Ključni pojmovi</w:t>
      </w:r>
      <w:r>
        <w:rPr>
          <w:lang w:val="hr-HR"/>
        </w:rPr>
        <w:t>: znanost, struka, sažetak</w:t>
      </w:r>
    </w:p>
    <w:p w:rsidR="00FB621C" w:rsidRDefault="00E74D0F">
      <w:pPr>
        <w:rPr>
          <w:lang w:val="hr-HR"/>
        </w:rPr>
      </w:pPr>
      <w:r w:rsidRPr="00FE5576">
        <w:rPr>
          <w:highlight w:val="yellow"/>
          <w:lang w:val="hr-HR"/>
        </w:rPr>
        <w:t>Obrazovna postignuća</w:t>
      </w:r>
      <w:r>
        <w:rPr>
          <w:lang w:val="hr-HR"/>
        </w:rPr>
        <w:t xml:space="preserve">: </w:t>
      </w:r>
      <w:r w:rsidR="008F229A">
        <w:rPr>
          <w:lang w:val="hr-HR"/>
        </w:rPr>
        <w:t>uočiti područja ljudskog znanja, prepoznati i imenovati znanosti, zapaziti njihovo grananje</w:t>
      </w:r>
      <w:r w:rsidR="002F6C74">
        <w:rPr>
          <w:lang w:val="hr-HR"/>
        </w:rPr>
        <w:t>, čitati tekst iz časopisa s razum</w:t>
      </w:r>
      <w:r w:rsidR="00817108">
        <w:rPr>
          <w:lang w:val="hr-HR"/>
        </w:rPr>
        <w:t>ijevanjem i znati ga prepričati</w:t>
      </w:r>
    </w:p>
    <w:p w:rsidR="00C81406" w:rsidRDefault="00C81406">
      <w:pPr>
        <w:rPr>
          <w:lang w:val="hr-HR"/>
        </w:rPr>
      </w:pPr>
    </w:p>
    <w:p w:rsidR="00413698" w:rsidRDefault="00C81406">
      <w:pPr>
        <w:rPr>
          <w:lang w:val="hr-HR"/>
        </w:rPr>
      </w:pPr>
      <w:r>
        <w:rPr>
          <w:lang w:val="hr-HR"/>
        </w:rPr>
        <w:t>U uvodnom dijelu sata</w:t>
      </w:r>
      <w:r w:rsidR="003D5D2C">
        <w:rPr>
          <w:lang w:val="hr-HR"/>
        </w:rPr>
        <w:t xml:space="preserve"> učenici su usvojili pojam </w:t>
      </w:r>
      <w:r w:rsidR="003D5D2C" w:rsidRPr="0024553B">
        <w:rPr>
          <w:highlight w:val="yellow"/>
          <w:lang w:val="hr-HR"/>
        </w:rPr>
        <w:t>sažetak ili izvod</w:t>
      </w:r>
      <w:r w:rsidR="003D5D2C">
        <w:rPr>
          <w:lang w:val="hr-HR"/>
        </w:rPr>
        <w:t xml:space="preserve"> kao sažeto ili ukratko napisan sadržaj nekog pismenog rada (ono što je bitno).</w:t>
      </w:r>
    </w:p>
    <w:p w:rsidR="00FB621C" w:rsidRDefault="005614EB" w:rsidP="009C688D">
      <w:pPr>
        <w:jc w:val="both"/>
        <w:rPr>
          <w:lang w:val="hr-HR"/>
        </w:rPr>
      </w:pPr>
      <w:r>
        <w:rPr>
          <w:lang w:val="hr-HR"/>
        </w:rPr>
        <w:t xml:space="preserve">Učenici su u časopisu odabrali tekst koji ih zanima. </w:t>
      </w:r>
      <w:r w:rsidR="00715BDE">
        <w:rPr>
          <w:lang w:val="hr-HR"/>
        </w:rPr>
        <w:t>T</w:t>
      </w:r>
      <w:r w:rsidR="00FB621C">
        <w:rPr>
          <w:lang w:val="hr-HR"/>
        </w:rPr>
        <w:t xml:space="preserve">ijekom nastavnog sata </w:t>
      </w:r>
      <w:r w:rsidR="00DE1DBF">
        <w:rPr>
          <w:lang w:val="hr-HR"/>
        </w:rPr>
        <w:t>čitali</w:t>
      </w:r>
      <w:r w:rsidR="005E4C5A">
        <w:rPr>
          <w:lang w:val="hr-HR"/>
        </w:rPr>
        <w:t xml:space="preserve"> su</w:t>
      </w:r>
      <w:r w:rsidR="00DE1DBF">
        <w:rPr>
          <w:lang w:val="hr-HR"/>
        </w:rPr>
        <w:t xml:space="preserve"> obrazovne tekstove u časopisima </w:t>
      </w:r>
      <w:r w:rsidR="005E4C38">
        <w:rPr>
          <w:lang w:val="hr-HR"/>
        </w:rPr>
        <w:t xml:space="preserve">– Modra lasta, Drvo znanja i </w:t>
      </w:r>
      <w:r w:rsidR="00C33D5E">
        <w:rPr>
          <w:lang w:val="hr-HR"/>
        </w:rPr>
        <w:t xml:space="preserve">Meridijani. Upoznali su </w:t>
      </w:r>
      <w:r w:rsidR="00C33D5E" w:rsidRPr="001E1EAF">
        <w:rPr>
          <w:highlight w:val="yellow"/>
          <w:lang w:val="hr-HR"/>
        </w:rPr>
        <w:t>časopise</w:t>
      </w:r>
      <w:r w:rsidR="005E4C38" w:rsidRPr="001E1EAF">
        <w:rPr>
          <w:highlight w:val="yellow"/>
          <w:lang w:val="hr-HR"/>
        </w:rPr>
        <w:t xml:space="preserve"> kao klasični tiskani medij</w:t>
      </w:r>
      <w:r w:rsidR="005007D3">
        <w:rPr>
          <w:lang w:val="hr-HR"/>
        </w:rPr>
        <w:t xml:space="preserve"> u kojem se objavljuju </w:t>
      </w:r>
      <w:r w:rsidR="005007D3" w:rsidRPr="001E1EAF">
        <w:rPr>
          <w:highlight w:val="yellow"/>
          <w:lang w:val="hr-HR"/>
        </w:rPr>
        <w:t>obrazovni članci</w:t>
      </w:r>
      <w:r w:rsidR="005007D3">
        <w:rPr>
          <w:lang w:val="hr-HR"/>
        </w:rPr>
        <w:t xml:space="preserve"> iz književnosti, filma, likovne i glazbene</w:t>
      </w:r>
      <w:r w:rsidR="00FD0B0E">
        <w:rPr>
          <w:lang w:val="hr-HR"/>
        </w:rPr>
        <w:t xml:space="preserve"> umjetnosti, zemljopisa, povijesti, prirode, biologije, fizike,</w:t>
      </w:r>
      <w:r w:rsidR="009C688D">
        <w:rPr>
          <w:lang w:val="hr-HR"/>
        </w:rPr>
        <w:t xml:space="preserve"> tehnike, informatike, </w:t>
      </w:r>
      <w:r w:rsidR="00313765">
        <w:rPr>
          <w:lang w:val="hr-HR"/>
        </w:rPr>
        <w:t xml:space="preserve"> astronomije, sporta i arhitektu</w:t>
      </w:r>
      <w:r w:rsidR="00FD0B0E">
        <w:rPr>
          <w:lang w:val="hr-HR"/>
        </w:rPr>
        <w:t>re.</w:t>
      </w:r>
      <w:r w:rsidR="005007D3">
        <w:rPr>
          <w:lang w:val="hr-HR"/>
        </w:rPr>
        <w:t xml:space="preserve"> </w:t>
      </w:r>
    </w:p>
    <w:p w:rsidR="005E1E3F" w:rsidRDefault="00BC79E9" w:rsidP="00F87B20">
      <w:pPr>
        <w:jc w:val="both"/>
        <w:rPr>
          <w:lang w:val="hr-HR"/>
        </w:rPr>
      </w:pPr>
      <w:r>
        <w:rPr>
          <w:lang w:val="hr-HR"/>
        </w:rPr>
        <w:t>Napisali</w:t>
      </w:r>
      <w:r w:rsidR="002C6AD8">
        <w:rPr>
          <w:lang w:val="hr-HR"/>
        </w:rPr>
        <w:t xml:space="preserve"> su </w:t>
      </w:r>
      <w:r w:rsidR="002C6AD8" w:rsidRPr="001E1EAF">
        <w:rPr>
          <w:highlight w:val="yellow"/>
          <w:lang w:val="hr-HR"/>
        </w:rPr>
        <w:t>sažetak pročitanog teksta</w:t>
      </w:r>
      <w:r w:rsidR="002C6AD8">
        <w:rPr>
          <w:lang w:val="hr-HR"/>
        </w:rPr>
        <w:t xml:space="preserve"> i n</w:t>
      </w:r>
      <w:r w:rsidR="00B15FE2">
        <w:rPr>
          <w:lang w:val="hr-HR"/>
        </w:rPr>
        <w:t>a kraju sat</w:t>
      </w:r>
      <w:r w:rsidR="002C6AD8">
        <w:rPr>
          <w:lang w:val="hr-HR"/>
        </w:rPr>
        <w:t>a proč</w:t>
      </w:r>
      <w:r w:rsidR="00CB7E5E">
        <w:rPr>
          <w:lang w:val="hr-HR"/>
        </w:rPr>
        <w:t xml:space="preserve">itali </w:t>
      </w:r>
      <w:r w:rsidR="00CB7E5E" w:rsidRPr="001E1EAF">
        <w:rPr>
          <w:highlight w:val="yellow"/>
          <w:lang w:val="hr-HR"/>
        </w:rPr>
        <w:t>izvod</w:t>
      </w:r>
      <w:r w:rsidR="00B15FE2">
        <w:rPr>
          <w:lang w:val="hr-HR"/>
        </w:rPr>
        <w:t xml:space="preserve"> koji su zapisali na listić.</w:t>
      </w:r>
    </w:p>
    <w:p w:rsidR="003D6001" w:rsidRDefault="00A511DA" w:rsidP="00F87B20">
      <w:pPr>
        <w:jc w:val="both"/>
        <w:rPr>
          <w:lang w:val="hr-HR"/>
        </w:rPr>
      </w:pPr>
      <w:r w:rsidRPr="00A46F69">
        <w:rPr>
          <w:highlight w:val="yellow"/>
          <w:lang w:val="hr-HR"/>
        </w:rPr>
        <w:t>Najzanimljiviji sažeci su:</w:t>
      </w:r>
    </w:p>
    <w:p w:rsidR="00224790" w:rsidRDefault="00224790" w:rsidP="00F87B20">
      <w:pPr>
        <w:jc w:val="both"/>
        <w:rPr>
          <w:lang w:val="hr-HR"/>
        </w:rPr>
      </w:pPr>
      <w:r w:rsidRPr="00113019">
        <w:rPr>
          <w:highlight w:val="yellow"/>
          <w:lang w:val="hr-HR"/>
        </w:rPr>
        <w:t>Dan močvara</w:t>
      </w:r>
    </w:p>
    <w:p w:rsidR="00224790" w:rsidRDefault="00224790" w:rsidP="00F87B20">
      <w:pPr>
        <w:jc w:val="both"/>
        <w:rPr>
          <w:lang w:val="hr-HR"/>
        </w:rPr>
      </w:pPr>
      <w:r>
        <w:rPr>
          <w:lang w:val="hr-HR"/>
        </w:rPr>
        <w:t xml:space="preserve">Tema ovog članka je </w:t>
      </w:r>
      <w:r w:rsidR="009A7B08">
        <w:rPr>
          <w:lang w:val="hr-HR"/>
        </w:rPr>
        <w:t>Međunarodni dan močvar</w:t>
      </w:r>
      <w:r w:rsidR="0053522B">
        <w:rPr>
          <w:lang w:val="hr-HR"/>
        </w:rPr>
        <w:t xml:space="preserve">a koji se obilježava 2.veljače u cijelom svijetu. U donjem toku rijeke Neretve </w:t>
      </w:r>
      <w:r w:rsidR="00452E4B">
        <w:rPr>
          <w:lang w:val="hr-HR"/>
        </w:rPr>
        <w:t>zašt</w:t>
      </w:r>
      <w:r w:rsidR="00EC780D">
        <w:rPr>
          <w:lang w:val="hr-HR"/>
        </w:rPr>
        <w:t xml:space="preserve">ićeno je pet važnih lokaliteta kao područja močvara. Značajno je i Lonjsko i Mokro polje gdje su također močvare, a nalaze se između Nove Gradiške i Siska. </w:t>
      </w:r>
    </w:p>
    <w:p w:rsidR="00611C80" w:rsidRDefault="00611C80" w:rsidP="00F87B20">
      <w:pPr>
        <w:jc w:val="both"/>
        <w:rPr>
          <w:lang w:val="hr-HR"/>
        </w:rPr>
      </w:pPr>
      <w:proofErr w:type="spellStart"/>
      <w:r w:rsidRPr="00113019">
        <w:rPr>
          <w:highlight w:val="yellow"/>
          <w:lang w:val="hr-HR"/>
        </w:rPr>
        <w:t>You</w:t>
      </w:r>
      <w:proofErr w:type="spellEnd"/>
      <w:r w:rsidRPr="00113019">
        <w:rPr>
          <w:highlight w:val="yellow"/>
          <w:lang w:val="hr-HR"/>
        </w:rPr>
        <w:t xml:space="preserve"> tube</w:t>
      </w:r>
    </w:p>
    <w:p w:rsidR="00611C80" w:rsidRDefault="00611C80" w:rsidP="00F87B20">
      <w:pPr>
        <w:jc w:val="both"/>
        <w:rPr>
          <w:lang w:val="hr-HR"/>
        </w:rPr>
      </w:pPr>
      <w:r>
        <w:rPr>
          <w:lang w:val="hr-HR"/>
        </w:rPr>
        <w:t xml:space="preserve">Naučio sam kako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tube kao društvena mreža može biti koristan. </w:t>
      </w:r>
      <w:r w:rsidR="00A72DA1">
        <w:rPr>
          <w:lang w:val="hr-HR"/>
        </w:rPr>
        <w:t>Ne prikazuje</w:t>
      </w:r>
      <w:r w:rsidR="009272B9">
        <w:rPr>
          <w:lang w:val="hr-HR"/>
        </w:rPr>
        <w:t xml:space="preserve"> samo video spotove, već tu i</w:t>
      </w:r>
      <w:r w:rsidR="00CE298D">
        <w:rPr>
          <w:lang w:val="hr-HR"/>
        </w:rPr>
        <w:t xml:space="preserve">ma i pametnih </w:t>
      </w:r>
      <w:proofErr w:type="spellStart"/>
      <w:r w:rsidR="00CE298D">
        <w:rPr>
          <w:lang w:val="hr-HR"/>
        </w:rPr>
        <w:t>učilica</w:t>
      </w:r>
      <w:proofErr w:type="spellEnd"/>
      <w:r w:rsidR="00CE298D">
        <w:rPr>
          <w:lang w:val="hr-HR"/>
        </w:rPr>
        <w:t xml:space="preserve"> i vodiča kroz svijet škole. </w:t>
      </w:r>
      <w:r w:rsidR="00D07398">
        <w:rPr>
          <w:lang w:val="hr-HR"/>
        </w:rPr>
        <w:t xml:space="preserve">Ima jako puno dobrih i korisnih stranica. </w:t>
      </w:r>
      <w:r w:rsidR="00632424">
        <w:rPr>
          <w:lang w:val="hr-HR"/>
        </w:rPr>
        <w:t xml:space="preserve">Najviše me je poučila poruka da moramo čuvati svoje osobne podatke </w:t>
      </w:r>
      <w:r w:rsidR="006A65D4">
        <w:rPr>
          <w:lang w:val="hr-HR"/>
        </w:rPr>
        <w:t xml:space="preserve">i ne davati ih nepoznatim ljudima. </w:t>
      </w:r>
    </w:p>
    <w:p w:rsidR="00584A3A" w:rsidRDefault="00584A3A" w:rsidP="00F87B20">
      <w:pPr>
        <w:jc w:val="both"/>
        <w:rPr>
          <w:lang w:val="hr-HR"/>
        </w:rPr>
      </w:pPr>
      <w:r w:rsidRPr="00E45766">
        <w:rPr>
          <w:highlight w:val="yellow"/>
          <w:lang w:val="hr-HR"/>
        </w:rPr>
        <w:t xml:space="preserve">Otočić </w:t>
      </w:r>
      <w:proofErr w:type="spellStart"/>
      <w:r w:rsidRPr="00E45766">
        <w:rPr>
          <w:highlight w:val="yellow"/>
          <w:lang w:val="hr-HR"/>
        </w:rPr>
        <w:t>Nishina</w:t>
      </w:r>
      <w:proofErr w:type="spellEnd"/>
    </w:p>
    <w:p w:rsidR="00584A3A" w:rsidRDefault="003054DE" w:rsidP="00F87B20">
      <w:pPr>
        <w:jc w:val="both"/>
        <w:rPr>
          <w:lang w:val="hr-HR"/>
        </w:rPr>
      </w:pPr>
      <w:r>
        <w:rPr>
          <w:lang w:val="hr-HR"/>
        </w:rPr>
        <w:t xml:space="preserve">Tisuću kilometara južno od </w:t>
      </w:r>
      <w:proofErr w:type="spellStart"/>
      <w:r>
        <w:rPr>
          <w:lang w:val="hr-HR"/>
        </w:rPr>
        <w:t>Tokija</w:t>
      </w:r>
      <w:proofErr w:type="spellEnd"/>
      <w:r>
        <w:rPr>
          <w:lang w:val="hr-HR"/>
        </w:rPr>
        <w:t xml:space="preserve"> nalazi se </w:t>
      </w:r>
      <w:r w:rsidR="00F30C3C">
        <w:rPr>
          <w:lang w:val="hr-HR"/>
        </w:rPr>
        <w:t xml:space="preserve">otočić </w:t>
      </w:r>
      <w:proofErr w:type="spellStart"/>
      <w:r w:rsidR="00F30C3C">
        <w:rPr>
          <w:lang w:val="hr-HR"/>
        </w:rPr>
        <w:t>Nishina</w:t>
      </w:r>
      <w:proofErr w:type="spellEnd"/>
      <w:r w:rsidR="00F30C3C">
        <w:rPr>
          <w:lang w:val="hr-HR"/>
        </w:rPr>
        <w:t xml:space="preserve">. </w:t>
      </w:r>
      <w:r w:rsidR="00AA4D90">
        <w:rPr>
          <w:lang w:val="hr-HR"/>
        </w:rPr>
        <w:t>Svojevremeno</w:t>
      </w:r>
      <w:r w:rsidR="00087EA2">
        <w:rPr>
          <w:lang w:val="hr-HR"/>
        </w:rPr>
        <w:t xml:space="preserve"> na otočiću je bila erupcija vulkana. </w:t>
      </w:r>
      <w:r w:rsidR="00256233">
        <w:rPr>
          <w:lang w:val="hr-HR"/>
        </w:rPr>
        <w:t xml:space="preserve">Japanski znanstvenici nisu bili sigurni </w:t>
      </w:r>
      <w:r w:rsidR="00580FD7">
        <w:rPr>
          <w:lang w:val="hr-HR"/>
        </w:rPr>
        <w:t xml:space="preserve">hoće li se otok održati ili će nestati zbog abrazijske snage valova. </w:t>
      </w:r>
      <w:r w:rsidR="00133020">
        <w:rPr>
          <w:lang w:val="hr-HR"/>
        </w:rPr>
        <w:t xml:space="preserve">Znanstvenim ispitivanjem ustanovili su da će se otok ipak održati dugi niz godina. Uz otočić se nalazi još jedan koji se spojio s njime. </w:t>
      </w:r>
    </w:p>
    <w:p w:rsidR="00B01819" w:rsidRDefault="00B01819" w:rsidP="00F87B20">
      <w:pPr>
        <w:jc w:val="both"/>
        <w:rPr>
          <w:lang w:val="hr-HR"/>
        </w:rPr>
      </w:pPr>
      <w:r w:rsidRPr="00B01819">
        <w:rPr>
          <w:highlight w:val="yellow"/>
          <w:lang w:val="hr-HR"/>
        </w:rPr>
        <w:t>Otkriće filma</w:t>
      </w:r>
    </w:p>
    <w:p w:rsidR="00790A5E" w:rsidRDefault="002D5B6F" w:rsidP="00F87B20">
      <w:pPr>
        <w:jc w:val="both"/>
        <w:rPr>
          <w:lang w:val="hr-HR"/>
        </w:rPr>
      </w:pPr>
      <w:r>
        <w:rPr>
          <w:lang w:val="hr-HR"/>
        </w:rPr>
        <w:t xml:space="preserve">Film su izumili Auguste i Louis </w:t>
      </w:r>
      <w:proofErr w:type="spellStart"/>
      <w:r>
        <w:rPr>
          <w:lang w:val="hr-HR"/>
        </w:rPr>
        <w:t>Lumiere</w:t>
      </w:r>
      <w:proofErr w:type="spellEnd"/>
      <w:r>
        <w:rPr>
          <w:lang w:val="hr-HR"/>
        </w:rPr>
        <w:t xml:space="preserve">, braća fotografi, u Parizu 1925.godine. </w:t>
      </w:r>
      <w:r w:rsidR="005509DD">
        <w:rPr>
          <w:lang w:val="hr-HR"/>
        </w:rPr>
        <w:t xml:space="preserve">Njihovi prvi filmovi bili su neozvučeni, trajali su samo nekoliko minuta. Prikazivali su scene iz svakodnevnog života: Dolazak vlaka u postaju, Izlazak radnika iz tvornice, Zajutrak djeteta i Poliveni poljevač. </w:t>
      </w:r>
    </w:p>
    <w:p w:rsidR="00E63428" w:rsidRDefault="00441734" w:rsidP="00F87B20">
      <w:pPr>
        <w:jc w:val="both"/>
        <w:rPr>
          <w:lang w:val="hr-HR"/>
        </w:rPr>
      </w:pPr>
      <w:r>
        <w:rPr>
          <w:lang w:val="hr-HR"/>
        </w:rPr>
        <w:t xml:space="preserve">Najstarija filmska nagrada Oskar </w:t>
      </w:r>
      <w:r w:rsidR="00B35421">
        <w:rPr>
          <w:lang w:val="hr-HR"/>
        </w:rPr>
        <w:t>je godišnja nag</w:t>
      </w:r>
      <w:r w:rsidR="009E1192">
        <w:rPr>
          <w:lang w:val="hr-HR"/>
        </w:rPr>
        <w:t>rada američke Akademije za filmsku umjetnost i znanost</w:t>
      </w:r>
      <w:r w:rsidR="00D56417">
        <w:rPr>
          <w:lang w:val="hr-HR"/>
        </w:rPr>
        <w:t xml:space="preserve"> koja se dodjeljuje od 1927.godine.</w:t>
      </w:r>
    </w:p>
    <w:p w:rsidR="002D5B6F" w:rsidRDefault="00E63428" w:rsidP="00F87B20">
      <w:pPr>
        <w:jc w:val="both"/>
        <w:rPr>
          <w:lang w:val="hr-HR"/>
        </w:rPr>
      </w:pPr>
      <w:r w:rsidRPr="00E63428">
        <w:rPr>
          <w:highlight w:val="yellow"/>
          <w:lang w:val="hr-HR"/>
        </w:rPr>
        <w:t>Eiffelov toranj</w:t>
      </w:r>
      <w:r w:rsidR="009E1192">
        <w:rPr>
          <w:lang w:val="hr-HR"/>
        </w:rPr>
        <w:t xml:space="preserve"> </w:t>
      </w:r>
    </w:p>
    <w:p w:rsidR="007B0004" w:rsidRDefault="00EA6611" w:rsidP="00F87B20">
      <w:pPr>
        <w:jc w:val="both"/>
        <w:rPr>
          <w:lang w:val="hr-HR"/>
        </w:rPr>
      </w:pPr>
      <w:r>
        <w:rPr>
          <w:lang w:val="hr-HR"/>
        </w:rPr>
        <w:t xml:space="preserve">Eiffelov </w:t>
      </w:r>
      <w:r w:rsidR="002B5B3D">
        <w:rPr>
          <w:lang w:val="hr-HR"/>
        </w:rPr>
        <w:t>toranj je simbol Pariza pa čak i cijele Francus</w:t>
      </w:r>
      <w:r w:rsidR="00C171D6">
        <w:rPr>
          <w:lang w:val="hr-HR"/>
        </w:rPr>
        <w:t>ke. Visok je tristo metara. Dugi</w:t>
      </w:r>
      <w:r w:rsidR="002B5B3D">
        <w:rPr>
          <w:lang w:val="hr-HR"/>
        </w:rPr>
        <w:t xml:space="preserve"> je niz godina bio najviša građevina </w:t>
      </w:r>
      <w:r w:rsidR="002133ED">
        <w:rPr>
          <w:lang w:val="hr-HR"/>
        </w:rPr>
        <w:t xml:space="preserve">na svijetu. Konstruirao ga je </w:t>
      </w:r>
      <w:proofErr w:type="spellStart"/>
      <w:r w:rsidR="002133ED">
        <w:rPr>
          <w:lang w:val="hr-HR"/>
        </w:rPr>
        <w:t>Gustafe</w:t>
      </w:r>
      <w:proofErr w:type="spellEnd"/>
      <w:r w:rsidR="002133ED">
        <w:rPr>
          <w:lang w:val="hr-HR"/>
        </w:rPr>
        <w:t xml:space="preserve"> Eiffel. </w:t>
      </w:r>
      <w:r w:rsidR="00D62FC9">
        <w:rPr>
          <w:lang w:val="hr-HR"/>
        </w:rPr>
        <w:t>I danas ima veli</w:t>
      </w:r>
      <w:r w:rsidR="00FD0802">
        <w:rPr>
          <w:lang w:val="hr-HR"/>
        </w:rPr>
        <w:t>ki</w:t>
      </w:r>
      <w:r w:rsidR="00D62FC9">
        <w:rPr>
          <w:lang w:val="hr-HR"/>
        </w:rPr>
        <w:t xml:space="preserve"> turistički značaj za posjetitelje cijelog svijeta. </w:t>
      </w:r>
    </w:p>
    <w:p w:rsidR="008F2CE8" w:rsidRDefault="008F2CE8" w:rsidP="00F87B20">
      <w:pPr>
        <w:jc w:val="both"/>
        <w:rPr>
          <w:lang w:val="hr-HR"/>
        </w:rPr>
      </w:pPr>
      <w:r>
        <w:rPr>
          <w:lang w:val="hr-HR"/>
        </w:rPr>
        <w:t xml:space="preserve">  </w:t>
      </w:r>
    </w:p>
    <w:p w:rsidR="008F2CE8" w:rsidRDefault="008F2CE8" w:rsidP="00F87B20">
      <w:pPr>
        <w:jc w:val="both"/>
        <w:rPr>
          <w:lang w:val="hr-HR"/>
        </w:rPr>
      </w:pPr>
      <w:r>
        <w:rPr>
          <w:lang w:val="hr-HR"/>
        </w:rPr>
        <w:lastRenderedPageBreak/>
        <w:t xml:space="preserve">                                          </w:t>
      </w:r>
      <w:r>
        <w:rPr>
          <w:noProof/>
          <w:lang w:val="hr-HR" w:eastAsia="hr-HR" w:bidi="ar-SA"/>
        </w:rPr>
        <w:drawing>
          <wp:inline distT="0" distB="0" distL="0" distR="0">
            <wp:extent cx="2173129" cy="1306800"/>
            <wp:effectExtent l="19050" t="0" r="0" b="0"/>
            <wp:docPr id="1" name="Slika 1" descr="C:\Users\korisnik\Videos\Pictures\2016-12-20 Slike iz časopisa\Slike iz časopisa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6-12-20 Slike iz časopisa\Slike iz časopisa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29" cy="13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E8" w:rsidRDefault="008F2CE8" w:rsidP="00F87B20">
      <w:pPr>
        <w:jc w:val="both"/>
        <w:rPr>
          <w:lang w:val="hr-HR"/>
        </w:rPr>
      </w:pPr>
    </w:p>
    <w:p w:rsidR="00EC35E2" w:rsidRDefault="00EC35E2" w:rsidP="00F87B20">
      <w:pPr>
        <w:jc w:val="both"/>
        <w:rPr>
          <w:lang w:val="hr-HR"/>
        </w:rPr>
      </w:pPr>
    </w:p>
    <w:p w:rsidR="00305162" w:rsidRDefault="001B7E70" w:rsidP="00F87B20">
      <w:pPr>
        <w:jc w:val="both"/>
        <w:rPr>
          <w:lang w:val="hr-HR"/>
        </w:rPr>
      </w:pPr>
      <w:r w:rsidRPr="001B7E70">
        <w:rPr>
          <w:highlight w:val="yellow"/>
          <w:lang w:val="hr-HR"/>
        </w:rPr>
        <w:t>Mars</w:t>
      </w:r>
    </w:p>
    <w:p w:rsidR="00944AB4" w:rsidRDefault="005B25DE" w:rsidP="00F87B20">
      <w:pPr>
        <w:jc w:val="both"/>
        <w:rPr>
          <w:lang w:val="hr-HR"/>
        </w:rPr>
      </w:pPr>
      <w:r>
        <w:rPr>
          <w:lang w:val="hr-HR"/>
        </w:rPr>
        <w:t xml:space="preserve">U 4.stoljeću prije Krista grčki filozof Aristotel </w:t>
      </w:r>
      <w:r w:rsidRPr="00EE5B66">
        <w:rPr>
          <w:highlight w:val="yellow"/>
          <w:lang w:val="hr-HR"/>
        </w:rPr>
        <w:t>Marsu</w:t>
      </w:r>
      <w:r>
        <w:rPr>
          <w:lang w:val="hr-HR"/>
        </w:rPr>
        <w:t xml:space="preserve"> je dao ime </w:t>
      </w:r>
      <w:proofErr w:type="spellStart"/>
      <w:r w:rsidRPr="00511A64">
        <w:rPr>
          <w:highlight w:val="yellow"/>
          <w:lang w:val="hr-HR"/>
        </w:rPr>
        <w:t>Ares</w:t>
      </w:r>
      <w:proofErr w:type="spellEnd"/>
      <w:r>
        <w:rPr>
          <w:lang w:val="hr-HR"/>
        </w:rPr>
        <w:t xml:space="preserve"> </w:t>
      </w:r>
      <w:r w:rsidRPr="00511A64">
        <w:rPr>
          <w:highlight w:val="yellow"/>
          <w:lang w:val="hr-HR"/>
        </w:rPr>
        <w:t>po grčkom bogu</w:t>
      </w:r>
      <w:r>
        <w:rPr>
          <w:lang w:val="hr-HR"/>
        </w:rPr>
        <w:t xml:space="preserve"> </w:t>
      </w:r>
      <w:r w:rsidRPr="005E051F">
        <w:rPr>
          <w:highlight w:val="yellow"/>
          <w:lang w:val="hr-HR"/>
        </w:rPr>
        <w:t xml:space="preserve">rata. </w:t>
      </w:r>
      <w:r w:rsidR="003F4892" w:rsidRPr="005E051F">
        <w:rPr>
          <w:highlight w:val="yellow"/>
          <w:lang w:val="hr-HR"/>
        </w:rPr>
        <w:t xml:space="preserve">Stari su Rimljani kasnije ovaj planet </w:t>
      </w:r>
      <w:proofErr w:type="spellStart"/>
      <w:r w:rsidR="003F4892" w:rsidRPr="005E051F">
        <w:rPr>
          <w:highlight w:val="yellow"/>
          <w:lang w:val="hr-HR"/>
        </w:rPr>
        <w:t>Ares</w:t>
      </w:r>
      <w:proofErr w:type="spellEnd"/>
      <w:r w:rsidR="003F4892" w:rsidRPr="005E051F">
        <w:rPr>
          <w:highlight w:val="yellow"/>
          <w:lang w:val="hr-HR"/>
        </w:rPr>
        <w:t xml:space="preserve"> nazvali Mars. </w:t>
      </w:r>
      <w:r w:rsidR="00FB703A" w:rsidRPr="005E051F">
        <w:rPr>
          <w:highlight w:val="yellow"/>
          <w:lang w:val="hr-HR"/>
        </w:rPr>
        <w:t>Istraživanja astronoma</w:t>
      </w:r>
      <w:r w:rsidR="00FB703A">
        <w:rPr>
          <w:lang w:val="hr-HR"/>
        </w:rPr>
        <w:t xml:space="preserve"> pokazala su da na Marsu nema života</w:t>
      </w:r>
    </w:p>
    <w:p w:rsidR="00944AB4" w:rsidRDefault="00944AB4" w:rsidP="00F87B20">
      <w:pPr>
        <w:jc w:val="both"/>
        <w:rPr>
          <w:lang w:val="hr-HR"/>
        </w:rPr>
      </w:pPr>
    </w:p>
    <w:p w:rsidR="00944AB4" w:rsidRDefault="00944AB4" w:rsidP="00F87B20">
      <w:pPr>
        <w:jc w:val="both"/>
        <w:rPr>
          <w:lang w:val="hr-HR"/>
        </w:rPr>
      </w:pPr>
      <w:r>
        <w:rPr>
          <w:lang w:val="hr-HR"/>
        </w:rPr>
        <w:t xml:space="preserve">                    </w:t>
      </w:r>
      <w:r w:rsidR="002E3B82">
        <w:rPr>
          <w:lang w:val="hr-HR"/>
        </w:rPr>
        <w:t xml:space="preserve">    </w:t>
      </w:r>
      <w:r>
        <w:rPr>
          <w:lang w:val="hr-HR"/>
        </w:rPr>
        <w:t xml:space="preserve">       </w:t>
      </w:r>
      <w:r>
        <w:rPr>
          <w:noProof/>
          <w:lang w:val="hr-HR" w:eastAsia="hr-HR" w:bidi="ar-SA"/>
        </w:rPr>
        <w:drawing>
          <wp:inline distT="0" distB="0" distL="0" distR="0">
            <wp:extent cx="2767621" cy="1666800"/>
            <wp:effectExtent l="19050" t="0" r="0" b="0"/>
            <wp:docPr id="2" name="Slika 1" descr="C:\Users\korisnik\Videos\Pictures\2016-12-20 Slike iz časopisa\Slike iz časopisa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6-12-20 Slike iz časopisa\Slike iz časopisa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21" cy="16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</w:t>
      </w:r>
    </w:p>
    <w:p w:rsidR="00AA77C8" w:rsidRDefault="00AA77C8" w:rsidP="00F87B20">
      <w:pPr>
        <w:jc w:val="both"/>
        <w:rPr>
          <w:lang w:val="hr-HR"/>
        </w:rPr>
      </w:pPr>
      <w:r w:rsidRPr="00AA77C8">
        <w:rPr>
          <w:highlight w:val="yellow"/>
          <w:lang w:val="hr-HR"/>
        </w:rPr>
        <w:t>Mostovi</w:t>
      </w:r>
    </w:p>
    <w:p w:rsidR="004F6CF0" w:rsidRDefault="001551F1" w:rsidP="00F87B20">
      <w:pPr>
        <w:jc w:val="both"/>
        <w:rPr>
          <w:lang w:val="hr-HR"/>
        </w:rPr>
      </w:pPr>
      <w:r>
        <w:rPr>
          <w:lang w:val="hr-HR"/>
        </w:rPr>
        <w:t xml:space="preserve">London ima prekrasne mostove, a najromantičniji je Tower Bridge. </w:t>
      </w:r>
      <w:r w:rsidR="0024080F">
        <w:rPr>
          <w:lang w:val="hr-HR"/>
        </w:rPr>
        <w:t>Visok je 65 metara.</w:t>
      </w:r>
      <w:r w:rsidR="00D73AE7">
        <w:rPr>
          <w:lang w:val="hr-HR"/>
        </w:rPr>
        <w:t xml:space="preserve"> Najčarobniji je noću. </w:t>
      </w:r>
      <w:r w:rsidR="00372F7F">
        <w:rPr>
          <w:lang w:val="hr-HR"/>
        </w:rPr>
        <w:t xml:space="preserve">Zanimljiv je i </w:t>
      </w:r>
      <w:proofErr w:type="spellStart"/>
      <w:r w:rsidR="00372F7F">
        <w:rPr>
          <w:lang w:val="hr-HR"/>
        </w:rPr>
        <w:t>Milenium</w:t>
      </w:r>
      <w:proofErr w:type="spellEnd"/>
      <w:r w:rsidR="00372F7F">
        <w:rPr>
          <w:lang w:val="hr-HR"/>
        </w:rPr>
        <w:t xml:space="preserve"> Bridge.</w:t>
      </w:r>
    </w:p>
    <w:p w:rsidR="004F6CF0" w:rsidRDefault="004F6CF0" w:rsidP="00F87B20">
      <w:pPr>
        <w:jc w:val="both"/>
        <w:rPr>
          <w:lang w:val="hr-HR"/>
        </w:rPr>
      </w:pPr>
    </w:p>
    <w:p w:rsidR="004F6CF0" w:rsidRDefault="00C70D5D" w:rsidP="00F87B20">
      <w:pPr>
        <w:jc w:val="both"/>
        <w:rPr>
          <w:lang w:val="hr-HR"/>
        </w:rPr>
      </w:pPr>
      <w:r>
        <w:rPr>
          <w:lang w:val="hr-HR"/>
        </w:rPr>
        <w:t xml:space="preserve">                                    </w:t>
      </w:r>
      <w:r>
        <w:rPr>
          <w:noProof/>
          <w:lang w:val="hr-HR" w:eastAsia="hr-HR" w:bidi="ar-SA"/>
        </w:rPr>
        <w:drawing>
          <wp:inline distT="0" distB="0" distL="0" distR="0">
            <wp:extent cx="2767621" cy="1666800"/>
            <wp:effectExtent l="19050" t="0" r="0" b="0"/>
            <wp:docPr id="3" name="Slika 1" descr="C:\Users\korisnik\Videos\Pictures\2016-12-20 Slike iz časopisa\Slike iz časopis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6-12-20 Slike iz časopisa\Slike iz časopisa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21" cy="16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1F" w:rsidRDefault="009932F7" w:rsidP="00F87B20">
      <w:pPr>
        <w:jc w:val="both"/>
        <w:rPr>
          <w:highlight w:val="yellow"/>
          <w:lang w:val="hr-HR"/>
        </w:rPr>
      </w:pPr>
      <w:r w:rsidRPr="009932F7">
        <w:rPr>
          <w:highlight w:val="yellow"/>
          <w:lang w:val="hr-HR"/>
        </w:rPr>
        <w:t>Palagruža</w:t>
      </w:r>
    </w:p>
    <w:p w:rsidR="00217DED" w:rsidRDefault="005E051F" w:rsidP="00F87B20">
      <w:pPr>
        <w:jc w:val="both"/>
        <w:rPr>
          <w:lang w:val="hr-HR"/>
        </w:rPr>
      </w:pPr>
      <w:r>
        <w:rPr>
          <w:lang w:val="hr-HR"/>
        </w:rPr>
        <w:t xml:space="preserve">Palagruža je otok među zvijezdama. To je pučinski otok na pola Jadrana. </w:t>
      </w:r>
      <w:r w:rsidR="009B7A15">
        <w:rPr>
          <w:lang w:val="hr-HR"/>
        </w:rPr>
        <w:t xml:space="preserve">Jadran nije samo komadić hrvatskog tla nego i riznica iznimne prirodne i kulturne ostavštine. </w:t>
      </w:r>
      <w:r w:rsidR="00B86896">
        <w:rPr>
          <w:lang w:val="hr-HR"/>
        </w:rPr>
        <w:t xml:space="preserve">Palagruža je najosamljeniji hrvatski otok. </w:t>
      </w:r>
    </w:p>
    <w:p w:rsidR="00CE3B04" w:rsidRPr="00005890" w:rsidRDefault="00ED2BAF" w:rsidP="00F87B20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</w:t>
      </w:r>
      <w:r w:rsidR="00C55256">
        <w:rPr>
          <w:lang w:val="hr-HR"/>
        </w:rPr>
        <w:t xml:space="preserve">                   </w:t>
      </w:r>
      <w:r w:rsidR="00793275">
        <w:rPr>
          <w:lang w:val="hr-HR"/>
        </w:rPr>
        <w:t xml:space="preserve">        </w:t>
      </w:r>
      <w:r>
        <w:rPr>
          <w:lang w:val="hr-HR"/>
        </w:rPr>
        <w:t xml:space="preserve">         </w:t>
      </w:r>
      <w:r w:rsidR="006374F1">
        <w:rPr>
          <w:noProof/>
          <w:lang w:val="hr-HR" w:eastAsia="hr-HR" w:bidi="ar-SA"/>
        </w:rPr>
        <w:drawing>
          <wp:inline distT="0" distB="0" distL="0" distR="0">
            <wp:extent cx="788670" cy="1310548"/>
            <wp:effectExtent l="19050" t="0" r="0" b="0"/>
            <wp:docPr id="5" name="Slika 1" descr="C:\Users\korisnik\Videos\Pictures\2016-12-20 Slike iz časopisa\Slike iz časopisa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6-12-20 Slike iz časopisa\Slike iz časopisa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83" cy="130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890">
        <w:rPr>
          <w:lang w:val="hr-HR"/>
        </w:rPr>
        <w:t xml:space="preserve">         </w:t>
      </w:r>
      <w:r>
        <w:rPr>
          <w:lang w:val="hr-HR"/>
        </w:rPr>
        <w:t xml:space="preserve">                                                                          </w:t>
      </w:r>
    </w:p>
    <w:p w:rsidR="007E3694" w:rsidRDefault="007E3694" w:rsidP="00F87B20">
      <w:pPr>
        <w:jc w:val="both"/>
        <w:rPr>
          <w:lang w:val="hr-HR"/>
        </w:rPr>
      </w:pPr>
      <w:r w:rsidRPr="007E3694">
        <w:rPr>
          <w:highlight w:val="yellow"/>
          <w:lang w:val="hr-HR"/>
        </w:rPr>
        <w:lastRenderedPageBreak/>
        <w:t>Sveta Nedjelja</w:t>
      </w:r>
    </w:p>
    <w:p w:rsidR="008D1979" w:rsidRDefault="00744168" w:rsidP="00F87B20">
      <w:pPr>
        <w:jc w:val="both"/>
        <w:rPr>
          <w:lang w:val="hr-HR"/>
        </w:rPr>
      </w:pPr>
      <w:r>
        <w:rPr>
          <w:lang w:val="hr-HR"/>
        </w:rPr>
        <w:t>Za dan S</w:t>
      </w:r>
      <w:r w:rsidR="00B105F3">
        <w:rPr>
          <w:lang w:val="hr-HR"/>
        </w:rPr>
        <w:t>vete nedjelje, koji je u starini bio dan boga Sunca, a</w:t>
      </w:r>
      <w:r w:rsidR="00824109">
        <w:rPr>
          <w:lang w:val="hr-HR"/>
        </w:rPr>
        <w:t xml:space="preserve"> </w:t>
      </w:r>
      <w:r w:rsidR="00B105F3">
        <w:rPr>
          <w:lang w:val="hr-HR"/>
        </w:rPr>
        <w:t>u kršćanstvu d</w:t>
      </w:r>
      <w:r w:rsidR="00554362">
        <w:rPr>
          <w:lang w:val="hr-HR"/>
        </w:rPr>
        <w:t>an Gospodnji, personificiran u S</w:t>
      </w:r>
      <w:r w:rsidR="00B105F3">
        <w:rPr>
          <w:lang w:val="hr-HR"/>
        </w:rPr>
        <w:t>vetoj nedjelji, ne treba</w:t>
      </w:r>
      <w:r w:rsidR="00FB666C">
        <w:rPr>
          <w:lang w:val="hr-HR"/>
        </w:rPr>
        <w:t xml:space="preserve"> ni spominjati da je sretan. U Svetoj N</w:t>
      </w:r>
      <w:r w:rsidR="003338AD">
        <w:rPr>
          <w:lang w:val="hr-HR"/>
        </w:rPr>
        <w:t>edjelji</w:t>
      </w:r>
      <w:r w:rsidR="00D72761">
        <w:rPr>
          <w:lang w:val="hr-HR"/>
        </w:rPr>
        <w:t xml:space="preserve"> kod Samobora</w:t>
      </w:r>
      <w:r w:rsidR="00B105F3">
        <w:rPr>
          <w:lang w:val="hr-HR"/>
        </w:rPr>
        <w:t xml:space="preserve"> ima lijepo uređenih jezera. </w:t>
      </w:r>
      <w:r w:rsidR="00D72761">
        <w:rPr>
          <w:lang w:val="hr-HR"/>
        </w:rPr>
        <w:t xml:space="preserve">Sveta Nedjelja </w:t>
      </w:r>
      <w:r w:rsidR="0073275C">
        <w:rPr>
          <w:lang w:val="hr-HR"/>
        </w:rPr>
        <w:t>nalaz</w:t>
      </w:r>
      <w:r w:rsidR="003338AD">
        <w:rPr>
          <w:lang w:val="hr-HR"/>
        </w:rPr>
        <w:t>i se točno između Medvednice i S</w:t>
      </w:r>
      <w:r w:rsidR="0073275C">
        <w:rPr>
          <w:lang w:val="hr-HR"/>
        </w:rPr>
        <w:t>amoborskog gorja, na</w:t>
      </w:r>
      <w:r w:rsidR="00525DFC">
        <w:rPr>
          <w:lang w:val="hr-HR"/>
        </w:rPr>
        <w:t xml:space="preserve"> mjestu gdje se Sava probija u p</w:t>
      </w:r>
      <w:r w:rsidR="0073275C">
        <w:rPr>
          <w:lang w:val="hr-HR"/>
        </w:rPr>
        <w:t xml:space="preserve">anonsku ravnicu. </w:t>
      </w:r>
    </w:p>
    <w:p w:rsidR="008D1979" w:rsidRDefault="008D1979" w:rsidP="00F87B20">
      <w:pPr>
        <w:jc w:val="both"/>
        <w:rPr>
          <w:lang w:val="hr-HR"/>
        </w:rPr>
      </w:pPr>
    </w:p>
    <w:p w:rsidR="008D1979" w:rsidRDefault="00941B74" w:rsidP="00F87B20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</w:t>
      </w:r>
      <w:r>
        <w:rPr>
          <w:noProof/>
          <w:lang w:val="hr-HR" w:eastAsia="hr-HR" w:bidi="ar-SA"/>
        </w:rPr>
        <w:drawing>
          <wp:inline distT="0" distB="0" distL="0" distR="0">
            <wp:extent cx="2169862" cy="1306800"/>
            <wp:effectExtent l="19050" t="0" r="1838" b="0"/>
            <wp:docPr id="6" name="Slika 1" descr="C:\Users\korisnik\Videos\Pictures\2016-12-20 Slike iz časopisa\Slike iz časopis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6-12-20 Slike iz časopisa\Slike iz časopisa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62" cy="13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CC" w:rsidRPr="008E6857" w:rsidRDefault="00B86896" w:rsidP="00F87B20">
      <w:pPr>
        <w:jc w:val="both"/>
        <w:rPr>
          <w:highlight w:val="yellow"/>
          <w:lang w:val="hr-HR"/>
        </w:rPr>
      </w:pPr>
      <w:r w:rsidRPr="008E6857">
        <w:rPr>
          <w:highlight w:val="yellow"/>
          <w:lang w:val="hr-HR"/>
        </w:rPr>
        <w:t>Čokolada</w:t>
      </w:r>
    </w:p>
    <w:p w:rsidR="00042AEC" w:rsidRDefault="00E826CC" w:rsidP="00F87B20">
      <w:pPr>
        <w:jc w:val="both"/>
        <w:rPr>
          <w:lang w:val="hr-HR"/>
        </w:rPr>
      </w:pPr>
      <w:r>
        <w:rPr>
          <w:lang w:val="hr-HR"/>
        </w:rPr>
        <w:t>Prvi susret</w:t>
      </w:r>
      <w:r w:rsidR="00324BCF">
        <w:rPr>
          <w:lang w:val="hr-HR"/>
        </w:rPr>
        <w:t xml:space="preserve"> Europljana i čo</w:t>
      </w:r>
      <w:r w:rsidR="00465CFA">
        <w:rPr>
          <w:lang w:val="hr-HR"/>
        </w:rPr>
        <w:t>k</w:t>
      </w:r>
      <w:r w:rsidR="00324BCF">
        <w:rPr>
          <w:lang w:val="hr-HR"/>
        </w:rPr>
        <w:t xml:space="preserve">olade zbio se 15.kolovoza </w:t>
      </w:r>
      <w:r w:rsidR="00465CFA">
        <w:rPr>
          <w:lang w:val="hr-HR"/>
        </w:rPr>
        <w:t xml:space="preserve">1502. </w:t>
      </w:r>
      <w:r w:rsidR="0046653E">
        <w:rPr>
          <w:lang w:val="hr-HR"/>
        </w:rPr>
        <w:t>g</w:t>
      </w:r>
      <w:r w:rsidR="00465CFA">
        <w:rPr>
          <w:lang w:val="hr-HR"/>
        </w:rPr>
        <w:t>odine.</w:t>
      </w:r>
      <w:r w:rsidR="000D2B6D">
        <w:rPr>
          <w:lang w:val="hr-HR"/>
        </w:rPr>
        <w:t xml:space="preserve"> </w:t>
      </w:r>
      <w:proofErr w:type="spellStart"/>
      <w:r w:rsidR="000D2B6D">
        <w:rPr>
          <w:lang w:val="hr-HR"/>
        </w:rPr>
        <w:t>Honoluna</w:t>
      </w:r>
      <w:proofErr w:type="spellEnd"/>
      <w:r w:rsidR="00E12317">
        <w:rPr>
          <w:lang w:val="hr-HR"/>
        </w:rPr>
        <w:t xml:space="preserve"> je golem otok prepun zrna kakaovca. </w:t>
      </w:r>
      <w:r w:rsidR="002D2EFE">
        <w:rPr>
          <w:lang w:val="hr-HR"/>
        </w:rPr>
        <w:t xml:space="preserve">Kolumbov sin Ferdinand pisao je o susretu s Indijancima </w:t>
      </w:r>
      <w:r w:rsidR="00971D8B">
        <w:rPr>
          <w:lang w:val="hr-HR"/>
        </w:rPr>
        <w:t xml:space="preserve">koji su bademe smatrali velikom vrijednošću. </w:t>
      </w:r>
    </w:p>
    <w:p w:rsidR="00042AEC" w:rsidRDefault="00042AEC" w:rsidP="00F87B20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</w:t>
      </w:r>
    </w:p>
    <w:p w:rsidR="00042AEC" w:rsidRDefault="00AB0729" w:rsidP="00F87B20">
      <w:pPr>
        <w:jc w:val="both"/>
        <w:rPr>
          <w:lang w:val="hr-HR"/>
        </w:rPr>
      </w:pPr>
      <w:r>
        <w:rPr>
          <w:lang w:val="hr-HR"/>
        </w:rPr>
        <w:t xml:space="preserve">                                      </w:t>
      </w:r>
      <w:r w:rsidR="00042AEC">
        <w:rPr>
          <w:noProof/>
          <w:lang w:val="hr-HR" w:eastAsia="hr-HR" w:bidi="ar-SA"/>
        </w:rPr>
        <w:drawing>
          <wp:inline distT="0" distB="0" distL="0" distR="0">
            <wp:extent cx="2169862" cy="1306800"/>
            <wp:effectExtent l="19050" t="0" r="1838" b="0"/>
            <wp:docPr id="4" name="Slika 1" descr="C:\Users\korisnik\Videos\Pictures\2016-12-20 Slike iz časopisa\Slike iz časopisa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6-12-20 Slike iz časopisa\Slike iz časopisa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62" cy="13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EC" w:rsidRDefault="00042AEC" w:rsidP="00F87B20">
      <w:pPr>
        <w:jc w:val="both"/>
        <w:rPr>
          <w:lang w:val="hr-HR"/>
        </w:rPr>
      </w:pPr>
    </w:p>
    <w:p w:rsidR="00042AEC" w:rsidRDefault="00042AEC" w:rsidP="00F87B20">
      <w:pPr>
        <w:jc w:val="both"/>
        <w:rPr>
          <w:lang w:val="hr-HR"/>
        </w:rPr>
      </w:pPr>
    </w:p>
    <w:p w:rsidR="001C69C1" w:rsidRDefault="001C69C1" w:rsidP="00F87B20">
      <w:pPr>
        <w:jc w:val="both"/>
        <w:rPr>
          <w:lang w:val="hr-HR"/>
        </w:rPr>
      </w:pPr>
      <w:r w:rsidRPr="00916AFA">
        <w:rPr>
          <w:highlight w:val="yellow"/>
          <w:lang w:val="hr-HR"/>
        </w:rPr>
        <w:t>Dan zaštite životinja</w:t>
      </w:r>
    </w:p>
    <w:p w:rsidR="009B420C" w:rsidRDefault="009B420C" w:rsidP="00F87B20">
      <w:pPr>
        <w:jc w:val="both"/>
        <w:rPr>
          <w:lang w:val="hr-HR"/>
        </w:rPr>
      </w:pPr>
      <w:r>
        <w:rPr>
          <w:lang w:val="hr-HR"/>
        </w:rPr>
        <w:t xml:space="preserve">U svijetu se 4.listopada još od 1921. svake godine obilježava kao Dan zaštite životinja. </w:t>
      </w:r>
      <w:r w:rsidR="00EF0207">
        <w:rPr>
          <w:lang w:val="hr-HR"/>
        </w:rPr>
        <w:t xml:space="preserve">To je važno zbog zaštite nekih životinjskih vrsta od izumiranja. </w:t>
      </w:r>
      <w:r w:rsidR="00422F58">
        <w:rPr>
          <w:lang w:val="hr-HR"/>
        </w:rPr>
        <w:t>Zaštićene životinje u Hrvatskoj su: jež, vidra, vuk, daždevnjak i potočni rak.</w:t>
      </w:r>
      <w:r w:rsidR="00A16102">
        <w:rPr>
          <w:lang w:val="hr-HR"/>
        </w:rPr>
        <w:t xml:space="preserve"> </w:t>
      </w:r>
      <w:r w:rsidR="005265D8">
        <w:rPr>
          <w:lang w:val="hr-HR"/>
        </w:rPr>
        <w:t xml:space="preserve">Ugroženi sisavci svijeta su: afrički i azijski slon, bizon, </w:t>
      </w:r>
      <w:proofErr w:type="spellStart"/>
      <w:r w:rsidR="005265D8">
        <w:rPr>
          <w:lang w:val="hr-HR"/>
        </w:rPr>
        <w:t>bonobo</w:t>
      </w:r>
      <w:proofErr w:type="spellEnd"/>
      <w:r w:rsidR="005265D8">
        <w:rPr>
          <w:lang w:val="hr-HR"/>
        </w:rPr>
        <w:t xml:space="preserve"> (patuljasta čimpanza), </w:t>
      </w:r>
      <w:proofErr w:type="spellStart"/>
      <w:r w:rsidR="007608B4">
        <w:rPr>
          <w:lang w:val="hr-HR"/>
        </w:rPr>
        <w:t>galapagoški</w:t>
      </w:r>
      <w:proofErr w:type="spellEnd"/>
      <w:r w:rsidR="007608B4">
        <w:rPr>
          <w:lang w:val="hr-HR"/>
        </w:rPr>
        <w:t xml:space="preserve"> pingvin, </w:t>
      </w:r>
      <w:r w:rsidR="00FC03FF">
        <w:rPr>
          <w:lang w:val="hr-HR"/>
        </w:rPr>
        <w:t xml:space="preserve">gepard, kineski aligator, orangutan i panda. </w:t>
      </w:r>
    </w:p>
    <w:p w:rsidR="00771827" w:rsidRDefault="00771827" w:rsidP="00F87B20">
      <w:pPr>
        <w:jc w:val="both"/>
        <w:rPr>
          <w:lang w:val="hr-HR"/>
        </w:rPr>
      </w:pPr>
    </w:p>
    <w:p w:rsidR="007E3694" w:rsidRDefault="007E3694" w:rsidP="00F87B20">
      <w:pPr>
        <w:jc w:val="both"/>
        <w:rPr>
          <w:lang w:val="hr-HR"/>
        </w:rPr>
      </w:pPr>
    </w:p>
    <w:p w:rsidR="00041CFD" w:rsidRDefault="00041CFD" w:rsidP="00F87B20">
      <w:pPr>
        <w:jc w:val="both"/>
        <w:rPr>
          <w:lang w:val="hr-HR"/>
        </w:rPr>
      </w:pPr>
    </w:p>
    <w:p w:rsidR="001E0D6F" w:rsidRDefault="001E0D6F">
      <w:pPr>
        <w:rPr>
          <w:lang w:val="hr-HR"/>
        </w:rPr>
      </w:pPr>
    </w:p>
    <w:p w:rsidR="001E0D6F" w:rsidRPr="008D50A9" w:rsidRDefault="00C932F4" w:rsidP="00322D30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</w:t>
      </w:r>
      <w:r>
        <w:rPr>
          <w:noProof/>
          <w:lang w:val="hr-HR" w:eastAsia="hr-HR" w:bidi="ar-SA"/>
        </w:rPr>
        <w:drawing>
          <wp:inline distT="0" distB="0" distL="0" distR="0">
            <wp:extent cx="2160000" cy="1299214"/>
            <wp:effectExtent l="19050" t="0" r="0" b="0"/>
            <wp:docPr id="7" name="Slika 1" descr="C:\Users\korisnik\Videos\Pictures\2016-12-20 Slike iz časopisa\Slike iz časopis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6-12-20 Slike iz časopisa\Slike iz časopisa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9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F4" w:rsidRPr="008D50A9" w:rsidRDefault="00C932F4">
      <w:pPr>
        <w:rPr>
          <w:lang w:val="hr-HR"/>
        </w:rPr>
      </w:pPr>
    </w:p>
    <w:sectPr w:rsidR="00C932F4" w:rsidRPr="008D50A9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D50A9"/>
    <w:rsid w:val="00005890"/>
    <w:rsid w:val="000208DF"/>
    <w:rsid w:val="000241A8"/>
    <w:rsid w:val="00034EF9"/>
    <w:rsid w:val="000350E9"/>
    <w:rsid w:val="00041CFD"/>
    <w:rsid w:val="00042AEC"/>
    <w:rsid w:val="00062848"/>
    <w:rsid w:val="000830E4"/>
    <w:rsid w:val="00087EA2"/>
    <w:rsid w:val="00094B1D"/>
    <w:rsid w:val="000D2B6D"/>
    <w:rsid w:val="000E6163"/>
    <w:rsid w:val="000E7DDE"/>
    <w:rsid w:val="000F099F"/>
    <w:rsid w:val="000F4B97"/>
    <w:rsid w:val="00113019"/>
    <w:rsid w:val="00133020"/>
    <w:rsid w:val="001435D3"/>
    <w:rsid w:val="00151752"/>
    <w:rsid w:val="001551F1"/>
    <w:rsid w:val="00191FA5"/>
    <w:rsid w:val="00195057"/>
    <w:rsid w:val="001A65F7"/>
    <w:rsid w:val="001B7E70"/>
    <w:rsid w:val="001C69C1"/>
    <w:rsid w:val="001E0D6F"/>
    <w:rsid w:val="001E1EAF"/>
    <w:rsid w:val="001F6960"/>
    <w:rsid w:val="002133ED"/>
    <w:rsid w:val="00217DED"/>
    <w:rsid w:val="00224790"/>
    <w:rsid w:val="0024080F"/>
    <w:rsid w:val="0024553B"/>
    <w:rsid w:val="00256233"/>
    <w:rsid w:val="00261A35"/>
    <w:rsid w:val="00266F8C"/>
    <w:rsid w:val="002B5B3D"/>
    <w:rsid w:val="002C6AD8"/>
    <w:rsid w:val="002D2EFE"/>
    <w:rsid w:val="002D5B6F"/>
    <w:rsid w:val="002E075A"/>
    <w:rsid w:val="002E3B82"/>
    <w:rsid w:val="002F6C74"/>
    <w:rsid w:val="003032CB"/>
    <w:rsid w:val="00305162"/>
    <w:rsid w:val="003054DE"/>
    <w:rsid w:val="00313765"/>
    <w:rsid w:val="00313CFC"/>
    <w:rsid w:val="00322D30"/>
    <w:rsid w:val="00324BCF"/>
    <w:rsid w:val="003305F2"/>
    <w:rsid w:val="003338AD"/>
    <w:rsid w:val="0035262B"/>
    <w:rsid w:val="00355C97"/>
    <w:rsid w:val="00372F7F"/>
    <w:rsid w:val="003A371C"/>
    <w:rsid w:val="003D5D2C"/>
    <w:rsid w:val="003D6001"/>
    <w:rsid w:val="003F4892"/>
    <w:rsid w:val="00413698"/>
    <w:rsid w:val="00422F58"/>
    <w:rsid w:val="00427494"/>
    <w:rsid w:val="00434750"/>
    <w:rsid w:val="00441734"/>
    <w:rsid w:val="00452E4B"/>
    <w:rsid w:val="00465CFA"/>
    <w:rsid w:val="0046653E"/>
    <w:rsid w:val="004734B7"/>
    <w:rsid w:val="004A2380"/>
    <w:rsid w:val="004D3620"/>
    <w:rsid w:val="004F6CF0"/>
    <w:rsid w:val="005007D3"/>
    <w:rsid w:val="00505BBF"/>
    <w:rsid w:val="00511A64"/>
    <w:rsid w:val="005200F5"/>
    <w:rsid w:val="005257E5"/>
    <w:rsid w:val="00525DFC"/>
    <w:rsid w:val="005265D8"/>
    <w:rsid w:val="0053522B"/>
    <w:rsid w:val="005509DD"/>
    <w:rsid w:val="00552FB5"/>
    <w:rsid w:val="00554362"/>
    <w:rsid w:val="005614EB"/>
    <w:rsid w:val="005748DD"/>
    <w:rsid w:val="00580FD7"/>
    <w:rsid w:val="00584A3A"/>
    <w:rsid w:val="0059395D"/>
    <w:rsid w:val="005B25DE"/>
    <w:rsid w:val="005C4C7E"/>
    <w:rsid w:val="005E051F"/>
    <w:rsid w:val="005E1E3F"/>
    <w:rsid w:val="005E4C38"/>
    <w:rsid w:val="005E4C5A"/>
    <w:rsid w:val="005E52E0"/>
    <w:rsid w:val="005E5EBA"/>
    <w:rsid w:val="0060216C"/>
    <w:rsid w:val="00611C80"/>
    <w:rsid w:val="0061615E"/>
    <w:rsid w:val="00632424"/>
    <w:rsid w:val="006374F1"/>
    <w:rsid w:val="0066571F"/>
    <w:rsid w:val="006921CC"/>
    <w:rsid w:val="006A4349"/>
    <w:rsid w:val="006A65D4"/>
    <w:rsid w:val="006F0B62"/>
    <w:rsid w:val="0070230D"/>
    <w:rsid w:val="00715BDE"/>
    <w:rsid w:val="0073275C"/>
    <w:rsid w:val="00744168"/>
    <w:rsid w:val="007608B4"/>
    <w:rsid w:val="007671A2"/>
    <w:rsid w:val="00771827"/>
    <w:rsid w:val="00790A5E"/>
    <w:rsid w:val="007911EE"/>
    <w:rsid w:val="00793275"/>
    <w:rsid w:val="007A610E"/>
    <w:rsid w:val="007A7ED4"/>
    <w:rsid w:val="007B0004"/>
    <w:rsid w:val="007D215E"/>
    <w:rsid w:val="007E3694"/>
    <w:rsid w:val="007E45DE"/>
    <w:rsid w:val="007F1AC2"/>
    <w:rsid w:val="007F7F7D"/>
    <w:rsid w:val="00817108"/>
    <w:rsid w:val="00824109"/>
    <w:rsid w:val="0086060A"/>
    <w:rsid w:val="0087159C"/>
    <w:rsid w:val="008718D3"/>
    <w:rsid w:val="00891314"/>
    <w:rsid w:val="0089380F"/>
    <w:rsid w:val="0089599A"/>
    <w:rsid w:val="008D1979"/>
    <w:rsid w:val="008D2FDF"/>
    <w:rsid w:val="008D50A9"/>
    <w:rsid w:val="008D6DF8"/>
    <w:rsid w:val="008E2B93"/>
    <w:rsid w:val="008E6857"/>
    <w:rsid w:val="008F229A"/>
    <w:rsid w:val="008F2CE8"/>
    <w:rsid w:val="00916AFA"/>
    <w:rsid w:val="009272B9"/>
    <w:rsid w:val="00932404"/>
    <w:rsid w:val="00941B74"/>
    <w:rsid w:val="00944AB4"/>
    <w:rsid w:val="00971D8B"/>
    <w:rsid w:val="00971FF9"/>
    <w:rsid w:val="009932F7"/>
    <w:rsid w:val="009A7B08"/>
    <w:rsid w:val="009B420C"/>
    <w:rsid w:val="009B7A15"/>
    <w:rsid w:val="009C688D"/>
    <w:rsid w:val="009E1192"/>
    <w:rsid w:val="00A16102"/>
    <w:rsid w:val="00A37383"/>
    <w:rsid w:val="00A43FB8"/>
    <w:rsid w:val="00A45F70"/>
    <w:rsid w:val="00A46F69"/>
    <w:rsid w:val="00A511DA"/>
    <w:rsid w:val="00A707B8"/>
    <w:rsid w:val="00A72DA1"/>
    <w:rsid w:val="00AA4D90"/>
    <w:rsid w:val="00AA77C8"/>
    <w:rsid w:val="00AB0729"/>
    <w:rsid w:val="00AE6D66"/>
    <w:rsid w:val="00AF42FA"/>
    <w:rsid w:val="00B01819"/>
    <w:rsid w:val="00B02895"/>
    <w:rsid w:val="00B105F3"/>
    <w:rsid w:val="00B1556B"/>
    <w:rsid w:val="00B15FE2"/>
    <w:rsid w:val="00B27772"/>
    <w:rsid w:val="00B35421"/>
    <w:rsid w:val="00B86896"/>
    <w:rsid w:val="00B965A6"/>
    <w:rsid w:val="00BC79E9"/>
    <w:rsid w:val="00BD1731"/>
    <w:rsid w:val="00BD4790"/>
    <w:rsid w:val="00C10A3F"/>
    <w:rsid w:val="00C171D6"/>
    <w:rsid w:val="00C27930"/>
    <w:rsid w:val="00C33D5E"/>
    <w:rsid w:val="00C34646"/>
    <w:rsid w:val="00C55256"/>
    <w:rsid w:val="00C70D5D"/>
    <w:rsid w:val="00C81406"/>
    <w:rsid w:val="00C932F4"/>
    <w:rsid w:val="00CB7E5E"/>
    <w:rsid w:val="00CC1EA7"/>
    <w:rsid w:val="00CE298D"/>
    <w:rsid w:val="00CE3B04"/>
    <w:rsid w:val="00CF72C7"/>
    <w:rsid w:val="00CF789E"/>
    <w:rsid w:val="00D07398"/>
    <w:rsid w:val="00D419C7"/>
    <w:rsid w:val="00D56417"/>
    <w:rsid w:val="00D62FC9"/>
    <w:rsid w:val="00D6368A"/>
    <w:rsid w:val="00D72761"/>
    <w:rsid w:val="00D73AE7"/>
    <w:rsid w:val="00DA521E"/>
    <w:rsid w:val="00DB1196"/>
    <w:rsid w:val="00DB1675"/>
    <w:rsid w:val="00DE1DBF"/>
    <w:rsid w:val="00E06B15"/>
    <w:rsid w:val="00E12317"/>
    <w:rsid w:val="00E45766"/>
    <w:rsid w:val="00E62113"/>
    <w:rsid w:val="00E63428"/>
    <w:rsid w:val="00E74D0F"/>
    <w:rsid w:val="00E826CC"/>
    <w:rsid w:val="00EA6611"/>
    <w:rsid w:val="00EA7E85"/>
    <w:rsid w:val="00EC35E2"/>
    <w:rsid w:val="00EC780D"/>
    <w:rsid w:val="00ED2BAF"/>
    <w:rsid w:val="00EE57B1"/>
    <w:rsid w:val="00EE5B66"/>
    <w:rsid w:val="00EF0207"/>
    <w:rsid w:val="00EF500E"/>
    <w:rsid w:val="00F1634A"/>
    <w:rsid w:val="00F30C3C"/>
    <w:rsid w:val="00F51321"/>
    <w:rsid w:val="00F5761B"/>
    <w:rsid w:val="00F65D9A"/>
    <w:rsid w:val="00F729E5"/>
    <w:rsid w:val="00F87B20"/>
    <w:rsid w:val="00F948DB"/>
    <w:rsid w:val="00FA1FA0"/>
    <w:rsid w:val="00FB621C"/>
    <w:rsid w:val="00FB666C"/>
    <w:rsid w:val="00FB703A"/>
    <w:rsid w:val="00FC03FF"/>
    <w:rsid w:val="00FD0802"/>
    <w:rsid w:val="00FD0B0E"/>
    <w:rsid w:val="00FE5576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C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190</cp:revision>
  <dcterms:created xsi:type="dcterms:W3CDTF">2016-12-19T09:26:00Z</dcterms:created>
  <dcterms:modified xsi:type="dcterms:W3CDTF">2016-12-21T08:03:00Z</dcterms:modified>
</cp:coreProperties>
</file>