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482F4A">
      <w:r w:rsidRPr="009D7B38">
        <w:rPr>
          <w:highlight w:val="yellow"/>
        </w:rPr>
        <w:t>LISTOPAD 2018.</w:t>
      </w:r>
      <w:r>
        <w:t xml:space="preserve"> </w:t>
      </w:r>
      <w:r w:rsidR="000362DF">
        <w:t xml:space="preserve">/ </w:t>
      </w:r>
      <w:r w:rsidR="000362DF" w:rsidRPr="004F41BD">
        <w:rPr>
          <w:highlight w:val="yellow"/>
        </w:rPr>
        <w:t>MJESEC HRVATSKE KNJIGE</w:t>
      </w:r>
      <w:r w:rsidR="000362DF">
        <w:t xml:space="preserve"> (</w:t>
      </w:r>
      <w:r w:rsidR="000362DF" w:rsidRPr="004F41BD">
        <w:rPr>
          <w:highlight w:val="yellow"/>
        </w:rPr>
        <w:t>15.listopada – 15.studenoga</w:t>
      </w:r>
      <w:r w:rsidR="000362DF">
        <w:t>)</w:t>
      </w:r>
    </w:p>
    <w:p w:rsidR="00482F4A" w:rsidRDefault="00482F4A">
      <w:r w:rsidRPr="009D7B38">
        <w:rPr>
          <w:highlight w:val="yellow"/>
        </w:rPr>
        <w:t>INFORMACIJSKI PROGRAM KNJIŽNICE</w:t>
      </w:r>
    </w:p>
    <w:p w:rsidR="00021BAF" w:rsidRDefault="00021BAF">
      <w:r w:rsidRPr="00021BAF">
        <w:rPr>
          <w:highlight w:val="yellow"/>
        </w:rPr>
        <w:t>Kompetencije</w:t>
      </w:r>
      <w:r>
        <w:t>: pristup i korištenje informacija</w:t>
      </w:r>
    </w:p>
    <w:p w:rsidR="006E7C20" w:rsidRDefault="006E7C20"/>
    <w:tbl>
      <w:tblPr>
        <w:tblStyle w:val="Reetkatablice"/>
        <w:tblW w:w="9747" w:type="dxa"/>
        <w:tblLook w:val="04A0"/>
      </w:tblPr>
      <w:tblGrid>
        <w:gridCol w:w="1829"/>
        <w:gridCol w:w="2168"/>
        <w:gridCol w:w="1810"/>
        <w:gridCol w:w="1431"/>
        <w:gridCol w:w="2509"/>
      </w:tblGrid>
      <w:tr w:rsidR="00542F34" w:rsidTr="00F92AF2">
        <w:tc>
          <w:tcPr>
            <w:tcW w:w="1818" w:type="dxa"/>
          </w:tcPr>
          <w:p w:rsidR="006E7C20" w:rsidRPr="001B4765" w:rsidRDefault="004B7014">
            <w:r>
              <w:rPr>
                <w:highlight w:val="yellow"/>
              </w:rPr>
              <w:t xml:space="preserve">programski </w:t>
            </w:r>
            <w:r w:rsidR="006A4E96" w:rsidRPr="001B4765">
              <w:rPr>
                <w:highlight w:val="yellow"/>
              </w:rPr>
              <w:t>sadržaj</w:t>
            </w:r>
          </w:p>
        </w:tc>
        <w:tc>
          <w:tcPr>
            <w:tcW w:w="2168" w:type="dxa"/>
          </w:tcPr>
          <w:p w:rsidR="006E7C20" w:rsidRPr="00296584" w:rsidRDefault="00AD1EDB">
            <w:pPr>
              <w:rPr>
                <w:highlight w:val="yellow"/>
              </w:rPr>
            </w:pPr>
            <w:r w:rsidRPr="00296584">
              <w:rPr>
                <w:highlight w:val="yellow"/>
              </w:rPr>
              <w:t>obrazovni ishod</w:t>
            </w:r>
            <w:r w:rsidR="00E67728">
              <w:rPr>
                <w:highlight w:val="yellow"/>
              </w:rPr>
              <w:t xml:space="preserve"> sata / prezentacije</w:t>
            </w:r>
          </w:p>
        </w:tc>
        <w:tc>
          <w:tcPr>
            <w:tcW w:w="1919" w:type="dxa"/>
          </w:tcPr>
          <w:p w:rsidR="006E7C20" w:rsidRDefault="00F81BF6" w:rsidP="00F81BF6">
            <w:r w:rsidRPr="00F81BF6">
              <w:rPr>
                <w:highlight w:val="yellow"/>
              </w:rPr>
              <w:t>oblici realizacije</w:t>
            </w:r>
          </w:p>
        </w:tc>
        <w:tc>
          <w:tcPr>
            <w:tcW w:w="1574" w:type="dxa"/>
          </w:tcPr>
          <w:p w:rsidR="006E7C20" w:rsidRDefault="00265608">
            <w:r w:rsidRPr="001B4765">
              <w:rPr>
                <w:highlight w:val="yellow"/>
              </w:rPr>
              <w:t>korelacija</w:t>
            </w:r>
          </w:p>
        </w:tc>
        <w:tc>
          <w:tcPr>
            <w:tcW w:w="2268" w:type="dxa"/>
          </w:tcPr>
          <w:p w:rsidR="006E7C20" w:rsidRDefault="00265608">
            <w:r w:rsidRPr="001B4765">
              <w:rPr>
                <w:highlight w:val="yellow"/>
              </w:rPr>
              <w:t>sredstva</w:t>
            </w:r>
          </w:p>
        </w:tc>
      </w:tr>
      <w:tr w:rsidR="00542F34" w:rsidTr="00F92AF2">
        <w:tc>
          <w:tcPr>
            <w:tcW w:w="1818" w:type="dxa"/>
          </w:tcPr>
          <w:p w:rsidR="006E7C20" w:rsidRDefault="00E90A85">
            <w:r>
              <w:t>1.a</w:t>
            </w:r>
          </w:p>
          <w:p w:rsidR="00991474" w:rsidRDefault="00991474">
            <w:r>
              <w:t>Grimmova bajka</w:t>
            </w:r>
          </w:p>
          <w:p w:rsidR="00991474" w:rsidRDefault="00991474">
            <w:r>
              <w:t>Snjeguljica</w:t>
            </w:r>
          </w:p>
          <w:p w:rsidR="00F52D17" w:rsidRDefault="00F52D17">
            <w:r>
              <w:t>(</w:t>
            </w:r>
            <w:r w:rsidR="008F3D08">
              <w:t>čitanje priče)</w:t>
            </w:r>
          </w:p>
        </w:tc>
        <w:tc>
          <w:tcPr>
            <w:tcW w:w="2168" w:type="dxa"/>
          </w:tcPr>
          <w:p w:rsidR="006E7C20" w:rsidRDefault="00EA1B2A">
            <w:r>
              <w:t>poimanje priče o Snj</w:t>
            </w:r>
            <w:r w:rsidR="00037D80">
              <w:t>eguljici, patuljcima,</w:t>
            </w:r>
            <w:r>
              <w:t>vještici</w:t>
            </w:r>
          </w:p>
        </w:tc>
        <w:tc>
          <w:tcPr>
            <w:tcW w:w="1919" w:type="dxa"/>
          </w:tcPr>
          <w:p w:rsidR="006E7C20" w:rsidRDefault="008F3D08">
            <w:r>
              <w:t>pričanje o bajci</w:t>
            </w:r>
          </w:p>
          <w:p w:rsidR="00182036" w:rsidRDefault="00182036"/>
        </w:tc>
        <w:tc>
          <w:tcPr>
            <w:tcW w:w="1574" w:type="dxa"/>
          </w:tcPr>
          <w:p w:rsidR="006E7C20" w:rsidRDefault="002A2633">
            <w:r>
              <w:t>knjižnica</w:t>
            </w:r>
          </w:p>
          <w:p w:rsidR="002A2633" w:rsidRDefault="00770D30">
            <w:r>
              <w:t>h</w:t>
            </w:r>
            <w:r w:rsidR="002A2633">
              <w:t>rvatski jezik</w:t>
            </w:r>
          </w:p>
        </w:tc>
        <w:tc>
          <w:tcPr>
            <w:tcW w:w="2268" w:type="dxa"/>
          </w:tcPr>
          <w:p w:rsidR="006E7C20" w:rsidRDefault="00DA0924">
            <w:r>
              <w:t>slikovnica: Snjeguljica</w:t>
            </w:r>
          </w:p>
          <w:p w:rsidR="006938D1" w:rsidRDefault="006938D1">
            <w:r>
              <w:t>crtani film (CD)</w:t>
            </w:r>
          </w:p>
        </w:tc>
      </w:tr>
      <w:tr w:rsidR="00542F34" w:rsidTr="00F92AF2">
        <w:tc>
          <w:tcPr>
            <w:tcW w:w="1818" w:type="dxa"/>
          </w:tcPr>
          <w:p w:rsidR="006E7C20" w:rsidRDefault="00F668EA">
            <w:r>
              <w:t>2.a</w:t>
            </w:r>
          </w:p>
          <w:p w:rsidR="009C4B65" w:rsidRDefault="009C4B65">
            <w:r>
              <w:t>H.C.Andersen: Ružno pače</w:t>
            </w:r>
          </w:p>
          <w:p w:rsidR="00B457CC" w:rsidRDefault="00B457CC">
            <w:r>
              <w:t>(sat korelacije)</w:t>
            </w:r>
          </w:p>
        </w:tc>
        <w:tc>
          <w:tcPr>
            <w:tcW w:w="2168" w:type="dxa"/>
          </w:tcPr>
          <w:p w:rsidR="006E7C20" w:rsidRDefault="00B457CC">
            <w:r>
              <w:t>doživljaj i poimanje priče</w:t>
            </w:r>
          </w:p>
        </w:tc>
        <w:tc>
          <w:tcPr>
            <w:tcW w:w="1919" w:type="dxa"/>
          </w:tcPr>
          <w:p w:rsidR="006E7C20" w:rsidRDefault="00536E32">
            <w:r>
              <w:t>razgovor</w:t>
            </w:r>
          </w:p>
          <w:p w:rsidR="00536E32" w:rsidRDefault="00536E32">
            <w:r>
              <w:t xml:space="preserve">rješavanje pitanja na nast. listićima </w:t>
            </w:r>
          </w:p>
          <w:p w:rsidR="002D5C5D" w:rsidRDefault="002D5C5D">
            <w:r>
              <w:t>crtanje</w:t>
            </w:r>
          </w:p>
        </w:tc>
        <w:tc>
          <w:tcPr>
            <w:tcW w:w="1574" w:type="dxa"/>
          </w:tcPr>
          <w:p w:rsidR="006E7C20" w:rsidRDefault="00211DCE">
            <w:r>
              <w:t>knjižnica</w:t>
            </w:r>
          </w:p>
          <w:p w:rsidR="00211DCE" w:rsidRDefault="00E06A96">
            <w:r>
              <w:t>h</w:t>
            </w:r>
            <w:r w:rsidR="00211DCE">
              <w:t>rvatski jezik</w:t>
            </w:r>
          </w:p>
        </w:tc>
        <w:tc>
          <w:tcPr>
            <w:tcW w:w="2268" w:type="dxa"/>
          </w:tcPr>
          <w:p w:rsidR="006E7C20" w:rsidRDefault="00112667">
            <w:r>
              <w:t>Lektira:</w:t>
            </w:r>
          </w:p>
          <w:p w:rsidR="00112667" w:rsidRDefault="00112667">
            <w:r>
              <w:t>H.C.Andersen</w:t>
            </w:r>
          </w:p>
          <w:p w:rsidR="00112667" w:rsidRDefault="00112667">
            <w:r>
              <w:t>Najljepše priče</w:t>
            </w:r>
          </w:p>
          <w:p w:rsidR="00112667" w:rsidRDefault="000B0D08">
            <w:r>
              <w:t>c</w:t>
            </w:r>
            <w:r w:rsidR="00112667">
              <w:t>rtani film (CD)</w:t>
            </w:r>
          </w:p>
        </w:tc>
      </w:tr>
      <w:tr w:rsidR="00542F34" w:rsidTr="00F92AF2">
        <w:tc>
          <w:tcPr>
            <w:tcW w:w="1818" w:type="dxa"/>
          </w:tcPr>
          <w:p w:rsidR="006E7C20" w:rsidRDefault="00260648">
            <w:r>
              <w:t>3. / 4.r.</w:t>
            </w:r>
          </w:p>
          <w:p w:rsidR="00260648" w:rsidRDefault="00260648">
            <w:r>
              <w:t>N.Iveljić:</w:t>
            </w:r>
          </w:p>
          <w:p w:rsidR="00260648" w:rsidRDefault="00416F7E">
            <w:r>
              <w:t>Šestin. k</w:t>
            </w:r>
            <w:r w:rsidR="00260648">
              <w:t xml:space="preserve">išobran; </w:t>
            </w:r>
          </w:p>
          <w:p w:rsidR="00416F7E" w:rsidRDefault="00416F7E">
            <w:r>
              <w:t>Šuma Striborova</w:t>
            </w:r>
            <w:r w:rsidR="008463F1">
              <w:t xml:space="preserve">; </w:t>
            </w:r>
          </w:p>
          <w:p w:rsidR="008463F1" w:rsidRDefault="008463F1">
            <w:r>
              <w:t xml:space="preserve">tema za sat u knjižnici: referent. </w:t>
            </w:r>
            <w:r w:rsidR="003637BC">
              <w:t>z</w:t>
            </w:r>
            <w:r>
              <w:t>birka</w:t>
            </w:r>
          </w:p>
          <w:p w:rsidR="003637BC" w:rsidRDefault="00820339">
            <w:r>
              <w:t>/</w:t>
            </w:r>
            <w:r w:rsidR="003637BC">
              <w:t>4.r.</w:t>
            </w:r>
          </w:p>
        </w:tc>
        <w:tc>
          <w:tcPr>
            <w:tcW w:w="2168" w:type="dxa"/>
          </w:tcPr>
          <w:p w:rsidR="00416F7E" w:rsidRDefault="00416F7E">
            <w:r>
              <w:t>kišobran/tradicijski simbol Šestina;</w:t>
            </w:r>
          </w:p>
          <w:p w:rsidR="00615129" w:rsidRDefault="00416F7E" w:rsidP="00416F7E">
            <w:r>
              <w:t>Malik Tintilinić</w:t>
            </w:r>
            <w:r w:rsidR="00AD310B">
              <w:t>, Stribor</w:t>
            </w:r>
            <w:r w:rsidR="00A344F6">
              <w:t>/</w:t>
            </w:r>
            <w:r>
              <w:t>lik</w:t>
            </w:r>
            <w:r w:rsidR="00AD310B">
              <w:t>ovi</w:t>
            </w:r>
            <w:r w:rsidR="00A344F6">
              <w:t xml:space="preserve"> iz  slaven. mitologije,</w:t>
            </w:r>
            <w:r>
              <w:t xml:space="preserve"> pouka priče</w:t>
            </w:r>
            <w:r w:rsidR="00615129">
              <w:t>;</w:t>
            </w:r>
          </w:p>
          <w:p w:rsidR="006E7C20" w:rsidRPr="00416F7E" w:rsidRDefault="00615129" w:rsidP="00416F7E">
            <w:r>
              <w:t>pojmovi u enciklopediji</w:t>
            </w:r>
          </w:p>
        </w:tc>
        <w:tc>
          <w:tcPr>
            <w:tcW w:w="1919" w:type="dxa"/>
          </w:tcPr>
          <w:p w:rsidR="0007335C" w:rsidRDefault="00D46419">
            <w:r>
              <w:t>in</w:t>
            </w:r>
            <w:r w:rsidR="008F58E0">
              <w:t>formiranje o pričama N.Iveljić,</w:t>
            </w:r>
            <w:r>
              <w:t xml:space="preserve"> I.B.Mažuranić</w:t>
            </w:r>
            <w:r w:rsidR="0007335C">
              <w:t>;</w:t>
            </w:r>
          </w:p>
          <w:p w:rsidR="00DC388D" w:rsidRDefault="00DC388D">
            <w:r>
              <w:t>tražen</w:t>
            </w:r>
            <w:r w:rsidR="002806AD">
              <w:t>je pojmova</w:t>
            </w:r>
            <w:r>
              <w:t xml:space="preserve"> u enciklopediji</w:t>
            </w:r>
            <w:r w:rsidR="008A3676">
              <w:t xml:space="preserve"> (hrvatski jezik, PID…)</w:t>
            </w:r>
          </w:p>
        </w:tc>
        <w:tc>
          <w:tcPr>
            <w:tcW w:w="1574" w:type="dxa"/>
          </w:tcPr>
          <w:p w:rsidR="006E7C20" w:rsidRDefault="008463F1">
            <w:r>
              <w:t xml:space="preserve">knjižnica </w:t>
            </w:r>
          </w:p>
          <w:p w:rsidR="008463F1" w:rsidRDefault="00580D8F">
            <w:r>
              <w:t>h</w:t>
            </w:r>
            <w:r w:rsidR="008463F1">
              <w:t>rvatski j</w:t>
            </w:r>
            <w:r w:rsidR="003F4758">
              <w:t>e</w:t>
            </w:r>
            <w:r w:rsidR="008463F1">
              <w:t>zik</w:t>
            </w:r>
          </w:p>
        </w:tc>
        <w:tc>
          <w:tcPr>
            <w:tcW w:w="2268" w:type="dxa"/>
          </w:tcPr>
          <w:p w:rsidR="006E7C20" w:rsidRDefault="000E33F8">
            <w:r>
              <w:t xml:space="preserve">Šestinski kišobran; </w:t>
            </w:r>
          </w:p>
          <w:p w:rsidR="000E33F8" w:rsidRDefault="000E33F8">
            <w:r>
              <w:t>Priče iz davnine (zbirke priča)</w:t>
            </w:r>
          </w:p>
          <w:p w:rsidR="00542F34" w:rsidRPr="00542F34" w:rsidRDefault="00542F34" w:rsidP="00542F34">
            <w:r>
              <w:t>-priručnici ref. zbirke</w:t>
            </w:r>
          </w:p>
        </w:tc>
      </w:tr>
      <w:tr w:rsidR="00542F34" w:rsidTr="00F92AF2">
        <w:tc>
          <w:tcPr>
            <w:tcW w:w="1818" w:type="dxa"/>
          </w:tcPr>
          <w:p w:rsidR="006E7C20" w:rsidRDefault="006C71E2">
            <w:r>
              <w:t>5. /6.r.</w:t>
            </w:r>
          </w:p>
          <w:p w:rsidR="00C772C0" w:rsidRDefault="00C772C0">
            <w:r>
              <w:t>dječji roman;</w:t>
            </w:r>
          </w:p>
          <w:p w:rsidR="0013313B" w:rsidRDefault="006C71E2">
            <w:r>
              <w:t>Mali ratni dnevnik;</w:t>
            </w:r>
          </w:p>
          <w:p w:rsidR="00487C12" w:rsidRDefault="00487C12">
            <w:r>
              <w:t>tema za sat u</w:t>
            </w:r>
          </w:p>
          <w:p w:rsidR="00487C12" w:rsidRDefault="00487C12">
            <w:r>
              <w:t>knjižnici:</w:t>
            </w:r>
          </w:p>
          <w:p w:rsidR="006C71E2" w:rsidRDefault="00487C12">
            <w:r>
              <w:t>č</w:t>
            </w:r>
            <w:r w:rsidR="006C71E2">
              <w:t xml:space="preserve">asopis </w:t>
            </w:r>
            <w:r>
              <w:t>kao sredstvo priopćavanja</w:t>
            </w:r>
            <w:r w:rsidR="00E87E61">
              <w:t>/5.r.</w:t>
            </w:r>
          </w:p>
        </w:tc>
        <w:tc>
          <w:tcPr>
            <w:tcW w:w="2168" w:type="dxa"/>
          </w:tcPr>
          <w:p w:rsidR="006E7C20" w:rsidRDefault="00C772C0">
            <w:r>
              <w:t>ustrojstvo fabule</w:t>
            </w:r>
          </w:p>
          <w:p w:rsidR="00C772C0" w:rsidRDefault="00C772C0">
            <w:r>
              <w:t>dj. romana;</w:t>
            </w:r>
          </w:p>
          <w:p w:rsidR="006C71E2" w:rsidRDefault="005B640F">
            <w:r>
              <w:t>sadržaj</w:t>
            </w:r>
            <w:r w:rsidR="00E566EF">
              <w:t xml:space="preserve"> dnevnika;</w:t>
            </w:r>
            <w:r>
              <w:t xml:space="preserve"> </w:t>
            </w:r>
          </w:p>
          <w:p w:rsidR="00C772C0" w:rsidRDefault="00C772C0">
            <w:r>
              <w:t>časopis kao poučni ili obrazovni mjesečnik/periodika</w:t>
            </w:r>
          </w:p>
        </w:tc>
        <w:tc>
          <w:tcPr>
            <w:tcW w:w="1919" w:type="dxa"/>
          </w:tcPr>
          <w:p w:rsidR="00012A4A" w:rsidRDefault="00BA21DA" w:rsidP="00012A4A">
            <w:r>
              <w:t xml:space="preserve">informiranje </w:t>
            </w:r>
            <w:r w:rsidR="00A51642">
              <w:t>o romanima za 5.r.</w:t>
            </w:r>
          </w:p>
          <w:p w:rsidR="00012A4A" w:rsidRDefault="00012A4A" w:rsidP="00012A4A">
            <w:r>
              <w:t>-p</w:t>
            </w:r>
            <w:r w:rsidR="00652A59">
              <w:t>o</w:t>
            </w:r>
            <w:r w:rsidR="00983FF8">
              <w:t xml:space="preserve">učni </w:t>
            </w:r>
            <w:r>
              <w:t>članci u časopisu</w:t>
            </w:r>
            <w:r w:rsidR="00652A59">
              <w:t xml:space="preserve"> </w:t>
            </w:r>
          </w:p>
          <w:p w:rsidR="00012A4A" w:rsidRPr="00012A4A" w:rsidRDefault="00012A4A" w:rsidP="00012A4A"/>
          <w:p w:rsidR="00BA21DA" w:rsidRDefault="00BA21DA"/>
        </w:tc>
        <w:tc>
          <w:tcPr>
            <w:tcW w:w="1574" w:type="dxa"/>
          </w:tcPr>
          <w:p w:rsidR="006E7C20" w:rsidRDefault="007D1E90">
            <w:r>
              <w:t>knjižnica</w:t>
            </w:r>
          </w:p>
          <w:p w:rsidR="007D1E90" w:rsidRDefault="007D1E90">
            <w:r>
              <w:t>hrvatski jezik</w:t>
            </w:r>
          </w:p>
        </w:tc>
        <w:tc>
          <w:tcPr>
            <w:tcW w:w="2268" w:type="dxa"/>
          </w:tcPr>
          <w:p w:rsidR="006E7C20" w:rsidRDefault="00C64862">
            <w:r>
              <w:t>lektira/dj. roman</w:t>
            </w:r>
          </w:p>
          <w:p w:rsidR="0013313B" w:rsidRDefault="008F3D08" w:rsidP="00911ACE">
            <w:r>
              <w:t>časopisi: Modra lasta, Moj planet,  Meridijani, Ekološki glasnik, Una te</w:t>
            </w:r>
            <w:r w:rsidR="0013313B">
              <w:t>rra</w:t>
            </w:r>
          </w:p>
        </w:tc>
      </w:tr>
      <w:tr w:rsidR="00542F34" w:rsidTr="00F92AF2">
        <w:tc>
          <w:tcPr>
            <w:tcW w:w="1818" w:type="dxa"/>
          </w:tcPr>
          <w:p w:rsidR="003D10A5" w:rsidRDefault="00E71A60">
            <w:r>
              <w:t>6./8.r.</w:t>
            </w:r>
          </w:p>
          <w:p w:rsidR="00B62C32" w:rsidRDefault="002F56E0">
            <w:r>
              <w:t>k</w:t>
            </w:r>
            <w:r w:rsidR="00E71A60">
              <w:t>orelacijska tema: lik kraljevića u školskoj lektiri</w:t>
            </w:r>
          </w:p>
        </w:tc>
        <w:tc>
          <w:tcPr>
            <w:tcW w:w="2168" w:type="dxa"/>
          </w:tcPr>
          <w:p w:rsidR="006E7C20" w:rsidRDefault="00B0343C">
            <w:r>
              <w:t>oblikovanje lika: društveno, misaono, moralno, dijaloški</w:t>
            </w:r>
          </w:p>
        </w:tc>
        <w:tc>
          <w:tcPr>
            <w:tcW w:w="1919" w:type="dxa"/>
          </w:tcPr>
          <w:p w:rsidR="006E7C20" w:rsidRDefault="00B0343C">
            <w:r>
              <w:t>prezentacijski prikaz teme</w:t>
            </w:r>
          </w:p>
        </w:tc>
        <w:tc>
          <w:tcPr>
            <w:tcW w:w="1574" w:type="dxa"/>
          </w:tcPr>
          <w:p w:rsidR="006E7C20" w:rsidRDefault="0042293E">
            <w:r>
              <w:t>knjižnica</w:t>
            </w:r>
          </w:p>
          <w:p w:rsidR="0042293E" w:rsidRDefault="00EC4327">
            <w:r>
              <w:t>h</w:t>
            </w:r>
            <w:r w:rsidR="0042293E">
              <w:t>rvatski jezik</w:t>
            </w:r>
          </w:p>
        </w:tc>
        <w:tc>
          <w:tcPr>
            <w:tcW w:w="2268" w:type="dxa"/>
          </w:tcPr>
          <w:p w:rsidR="006E7C20" w:rsidRDefault="0085480F">
            <w:r>
              <w:t>O.Wilde: Sretni kraljević</w:t>
            </w:r>
          </w:p>
          <w:p w:rsidR="0085480F" w:rsidRDefault="0085480F">
            <w:r>
              <w:t>M.Twain: Kraljević i prosjak</w:t>
            </w:r>
          </w:p>
          <w:p w:rsidR="0085480F" w:rsidRDefault="0085480F">
            <w:r>
              <w:t>A.Exupery</w:t>
            </w:r>
            <w:r w:rsidR="00675539">
              <w:t>:</w:t>
            </w:r>
            <w:r>
              <w:t>Mali princ</w:t>
            </w:r>
          </w:p>
        </w:tc>
      </w:tr>
      <w:tr w:rsidR="00542F34" w:rsidTr="00F92AF2">
        <w:tc>
          <w:tcPr>
            <w:tcW w:w="1818" w:type="dxa"/>
          </w:tcPr>
          <w:p w:rsidR="006E7C20" w:rsidRDefault="00E566EF">
            <w:r>
              <w:t>7.r.</w:t>
            </w:r>
          </w:p>
          <w:p w:rsidR="00E566EF" w:rsidRDefault="00E566EF">
            <w:r>
              <w:t>Tajni dnev. A.M.</w:t>
            </w:r>
          </w:p>
        </w:tc>
        <w:tc>
          <w:tcPr>
            <w:tcW w:w="2168" w:type="dxa"/>
          </w:tcPr>
          <w:p w:rsidR="006E7C20" w:rsidRDefault="00055BF2">
            <w:r>
              <w:t>s</w:t>
            </w:r>
            <w:r w:rsidR="00E566EF">
              <w:t>til</w:t>
            </w:r>
            <w:r w:rsidR="00395E8E">
              <w:t xml:space="preserve"> pisanja dnevnika</w:t>
            </w:r>
            <w:r w:rsidR="00E566EF">
              <w:t xml:space="preserve"> </w:t>
            </w:r>
          </w:p>
        </w:tc>
        <w:tc>
          <w:tcPr>
            <w:tcW w:w="1919" w:type="dxa"/>
          </w:tcPr>
          <w:p w:rsidR="006E7C20" w:rsidRDefault="00412DED">
            <w:r>
              <w:t>informiranje</w:t>
            </w:r>
          </w:p>
        </w:tc>
        <w:tc>
          <w:tcPr>
            <w:tcW w:w="1574" w:type="dxa"/>
          </w:tcPr>
          <w:p w:rsidR="006E7C20" w:rsidRDefault="00412DED">
            <w:r>
              <w:t>knjižnica</w:t>
            </w:r>
          </w:p>
          <w:p w:rsidR="00412DED" w:rsidRDefault="00412DED">
            <w:r>
              <w:t>hrvatski jezik</w:t>
            </w:r>
          </w:p>
        </w:tc>
        <w:tc>
          <w:tcPr>
            <w:tcW w:w="2268" w:type="dxa"/>
          </w:tcPr>
          <w:p w:rsidR="006E7C20" w:rsidRDefault="00EF1FD1">
            <w:r>
              <w:t>Dnevnik S.Townsend</w:t>
            </w:r>
          </w:p>
        </w:tc>
      </w:tr>
      <w:tr w:rsidR="00542F34" w:rsidTr="00F92AF2">
        <w:tc>
          <w:tcPr>
            <w:tcW w:w="1818" w:type="dxa"/>
          </w:tcPr>
          <w:p w:rsidR="006F750F" w:rsidRDefault="00462457">
            <w:r>
              <w:t>4.10.Međ. dan zaštite životinj</w:t>
            </w:r>
            <w:r w:rsidR="00551EB4">
              <w:t>a</w:t>
            </w:r>
          </w:p>
        </w:tc>
        <w:tc>
          <w:tcPr>
            <w:tcW w:w="2168" w:type="dxa"/>
          </w:tcPr>
          <w:p w:rsidR="006E7C20" w:rsidRDefault="00D101EB">
            <w:r>
              <w:t xml:space="preserve">važnost životinja za život na Zemlji </w:t>
            </w:r>
          </w:p>
        </w:tc>
        <w:tc>
          <w:tcPr>
            <w:tcW w:w="1919" w:type="dxa"/>
          </w:tcPr>
          <w:p w:rsidR="006E7C20" w:rsidRDefault="00883435">
            <w:r>
              <w:t xml:space="preserve">prezentacijska tema </w:t>
            </w:r>
          </w:p>
        </w:tc>
        <w:tc>
          <w:tcPr>
            <w:tcW w:w="1574" w:type="dxa"/>
          </w:tcPr>
          <w:p w:rsidR="006E7C20" w:rsidRDefault="001245F9">
            <w:r>
              <w:t>knjižnica</w:t>
            </w:r>
          </w:p>
          <w:p w:rsidR="001245F9" w:rsidRDefault="00612C96">
            <w:r>
              <w:t>p</w:t>
            </w:r>
            <w:r w:rsidR="001245F9">
              <w:t>riroda</w:t>
            </w:r>
          </w:p>
          <w:p w:rsidR="001245F9" w:rsidRDefault="001245F9">
            <w:r>
              <w:t>biologija</w:t>
            </w:r>
          </w:p>
        </w:tc>
        <w:tc>
          <w:tcPr>
            <w:tcW w:w="2268" w:type="dxa"/>
          </w:tcPr>
          <w:p w:rsidR="006E7C20" w:rsidRDefault="008C7AAF">
            <w:r>
              <w:t>p</w:t>
            </w:r>
            <w:r w:rsidR="00612C96">
              <w:t>ower poin</w:t>
            </w:r>
            <w:r>
              <w:t>t</w:t>
            </w:r>
          </w:p>
        </w:tc>
      </w:tr>
      <w:tr w:rsidR="00542F34" w:rsidTr="00F92AF2">
        <w:tc>
          <w:tcPr>
            <w:tcW w:w="1818" w:type="dxa"/>
          </w:tcPr>
          <w:p w:rsidR="006E7C20" w:rsidRDefault="008E4A66">
            <w:r>
              <w:t>12.10.Dan kruha</w:t>
            </w:r>
          </w:p>
        </w:tc>
        <w:tc>
          <w:tcPr>
            <w:tcW w:w="2168" w:type="dxa"/>
          </w:tcPr>
          <w:p w:rsidR="006E7C20" w:rsidRDefault="00527039">
            <w:r>
              <w:t>plodovi zemlje</w:t>
            </w:r>
          </w:p>
        </w:tc>
        <w:tc>
          <w:tcPr>
            <w:tcW w:w="1919" w:type="dxa"/>
          </w:tcPr>
          <w:p w:rsidR="006E7C20" w:rsidRDefault="00F448BF">
            <w:r>
              <w:t>informiranje</w:t>
            </w:r>
          </w:p>
        </w:tc>
        <w:tc>
          <w:tcPr>
            <w:tcW w:w="1574" w:type="dxa"/>
          </w:tcPr>
          <w:p w:rsidR="006E7C20" w:rsidRDefault="00D2198D">
            <w:r>
              <w:t>k</w:t>
            </w:r>
            <w:r w:rsidR="00F448BF">
              <w:t>njižnica</w:t>
            </w:r>
          </w:p>
          <w:p w:rsidR="00680E3B" w:rsidRDefault="00680E3B">
            <w:r>
              <w:t>hrvatski j.</w:t>
            </w:r>
          </w:p>
          <w:p w:rsidR="00F448BF" w:rsidRDefault="00F448BF">
            <w:r>
              <w:t>priroda</w:t>
            </w:r>
          </w:p>
          <w:p w:rsidR="00F448BF" w:rsidRDefault="00F448BF">
            <w:r>
              <w:t>vjero</w:t>
            </w:r>
            <w:r w:rsidR="00680E3B">
              <w:t>nauk</w:t>
            </w:r>
          </w:p>
        </w:tc>
        <w:tc>
          <w:tcPr>
            <w:tcW w:w="2268" w:type="dxa"/>
          </w:tcPr>
          <w:p w:rsidR="006E7C20" w:rsidRDefault="006645EC">
            <w:hyperlink r:id="rId5" w:history="1">
              <w:r w:rsidR="00A06818" w:rsidRPr="000465AE">
                <w:rPr>
                  <w:rStyle w:val="Hiperveza"/>
                </w:rPr>
                <w:t>https://hr.wikipedia.org</w:t>
              </w:r>
            </w:hyperlink>
          </w:p>
          <w:p w:rsidR="008C69DE" w:rsidRDefault="006645EC">
            <w:hyperlink r:id="rId6" w:history="1">
              <w:r w:rsidR="008C69DE" w:rsidRPr="00C329E9">
                <w:rPr>
                  <w:rStyle w:val="Hiperveza"/>
                </w:rPr>
                <w:t>https://www.eko.lijepa-naša.hr</w:t>
              </w:r>
            </w:hyperlink>
          </w:p>
        </w:tc>
      </w:tr>
    </w:tbl>
    <w:p w:rsidR="006E7C20" w:rsidRDefault="006E7C20"/>
    <w:p w:rsidR="00482F4A" w:rsidRDefault="00482F4A"/>
    <w:p w:rsidR="00021BAF" w:rsidRDefault="00021BAF"/>
    <w:sectPr w:rsidR="00021BAF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69"/>
    <w:multiLevelType w:val="hybridMultilevel"/>
    <w:tmpl w:val="BD923C96"/>
    <w:lvl w:ilvl="0" w:tplc="2494CE74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5"/>
    <w:multiLevelType w:val="hybridMultilevel"/>
    <w:tmpl w:val="6F069E3E"/>
    <w:lvl w:ilvl="0" w:tplc="7C9A89F8">
      <w:start w:val="4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4971"/>
    <w:multiLevelType w:val="hybridMultilevel"/>
    <w:tmpl w:val="0F14F1FC"/>
    <w:lvl w:ilvl="0" w:tplc="55F4D626">
      <w:start w:val="14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F4A"/>
    <w:rsid w:val="00012A4A"/>
    <w:rsid w:val="00021BAF"/>
    <w:rsid w:val="000241A8"/>
    <w:rsid w:val="000362DF"/>
    <w:rsid w:val="00037D80"/>
    <w:rsid w:val="00046B29"/>
    <w:rsid w:val="00055BF2"/>
    <w:rsid w:val="00062848"/>
    <w:rsid w:val="0007335C"/>
    <w:rsid w:val="000B0D08"/>
    <w:rsid w:val="000B6CFE"/>
    <w:rsid w:val="000E33F8"/>
    <w:rsid w:val="000E6163"/>
    <w:rsid w:val="000E7DDE"/>
    <w:rsid w:val="000F099F"/>
    <w:rsid w:val="000F4B97"/>
    <w:rsid w:val="00112667"/>
    <w:rsid w:val="001245F9"/>
    <w:rsid w:val="0013313B"/>
    <w:rsid w:val="00182036"/>
    <w:rsid w:val="00195057"/>
    <w:rsid w:val="001B4765"/>
    <w:rsid w:val="001F759D"/>
    <w:rsid w:val="00211DCE"/>
    <w:rsid w:val="00260648"/>
    <w:rsid w:val="00265608"/>
    <w:rsid w:val="00266F8C"/>
    <w:rsid w:val="002806AD"/>
    <w:rsid w:val="00296584"/>
    <w:rsid w:val="002A2633"/>
    <w:rsid w:val="002D5C5D"/>
    <w:rsid w:val="002E075A"/>
    <w:rsid w:val="002F56E0"/>
    <w:rsid w:val="00307621"/>
    <w:rsid w:val="0035262B"/>
    <w:rsid w:val="00355C97"/>
    <w:rsid w:val="003637BC"/>
    <w:rsid w:val="00395E8E"/>
    <w:rsid w:val="003A371C"/>
    <w:rsid w:val="003C52E0"/>
    <w:rsid w:val="003D10A5"/>
    <w:rsid w:val="003F4758"/>
    <w:rsid w:val="00412DED"/>
    <w:rsid w:val="00416F7E"/>
    <w:rsid w:val="0042293E"/>
    <w:rsid w:val="00427494"/>
    <w:rsid w:val="00434750"/>
    <w:rsid w:val="00450C1C"/>
    <w:rsid w:val="00462457"/>
    <w:rsid w:val="004734B7"/>
    <w:rsid w:val="00482F4A"/>
    <w:rsid w:val="00487C12"/>
    <w:rsid w:val="004A2380"/>
    <w:rsid w:val="004B7014"/>
    <w:rsid w:val="004D3620"/>
    <w:rsid w:val="004F41BD"/>
    <w:rsid w:val="00527039"/>
    <w:rsid w:val="00536E32"/>
    <w:rsid w:val="00542923"/>
    <w:rsid w:val="00542F34"/>
    <w:rsid w:val="00551EB4"/>
    <w:rsid w:val="005748DD"/>
    <w:rsid w:val="00580D8F"/>
    <w:rsid w:val="005A6747"/>
    <w:rsid w:val="005B640F"/>
    <w:rsid w:val="005E52E0"/>
    <w:rsid w:val="00612C96"/>
    <w:rsid w:val="00615129"/>
    <w:rsid w:val="00652A59"/>
    <w:rsid w:val="006645EC"/>
    <w:rsid w:val="00675539"/>
    <w:rsid w:val="00680E3B"/>
    <w:rsid w:val="006921CC"/>
    <w:rsid w:val="006938D1"/>
    <w:rsid w:val="006A4E96"/>
    <w:rsid w:val="006A6820"/>
    <w:rsid w:val="006C71E2"/>
    <w:rsid w:val="006E7C20"/>
    <w:rsid w:val="006F0B62"/>
    <w:rsid w:val="006F750F"/>
    <w:rsid w:val="0070230D"/>
    <w:rsid w:val="00750A29"/>
    <w:rsid w:val="007671A2"/>
    <w:rsid w:val="00770D30"/>
    <w:rsid w:val="0078336B"/>
    <w:rsid w:val="007911EE"/>
    <w:rsid w:val="007A610E"/>
    <w:rsid w:val="007D1E90"/>
    <w:rsid w:val="007D215E"/>
    <w:rsid w:val="007E45DE"/>
    <w:rsid w:val="007F1AC2"/>
    <w:rsid w:val="00820339"/>
    <w:rsid w:val="008345D9"/>
    <w:rsid w:val="008463F1"/>
    <w:rsid w:val="0085480F"/>
    <w:rsid w:val="008718D3"/>
    <w:rsid w:val="00883435"/>
    <w:rsid w:val="00887BCB"/>
    <w:rsid w:val="00891314"/>
    <w:rsid w:val="0089599A"/>
    <w:rsid w:val="008A3676"/>
    <w:rsid w:val="008C69DE"/>
    <w:rsid w:val="008C7AAF"/>
    <w:rsid w:val="008D2FDF"/>
    <w:rsid w:val="008D6DF8"/>
    <w:rsid w:val="008E4A66"/>
    <w:rsid w:val="008F3D08"/>
    <w:rsid w:val="008F58E0"/>
    <w:rsid w:val="00911ACE"/>
    <w:rsid w:val="00917CFB"/>
    <w:rsid w:val="0092484E"/>
    <w:rsid w:val="00983FF8"/>
    <w:rsid w:val="00991474"/>
    <w:rsid w:val="009C4B65"/>
    <w:rsid w:val="009D7B38"/>
    <w:rsid w:val="00A06818"/>
    <w:rsid w:val="00A344F6"/>
    <w:rsid w:val="00A43FB8"/>
    <w:rsid w:val="00A51642"/>
    <w:rsid w:val="00A5791C"/>
    <w:rsid w:val="00AD1EDB"/>
    <w:rsid w:val="00AD310B"/>
    <w:rsid w:val="00AF42FA"/>
    <w:rsid w:val="00B02895"/>
    <w:rsid w:val="00B0343C"/>
    <w:rsid w:val="00B457CC"/>
    <w:rsid w:val="00B61BB1"/>
    <w:rsid w:val="00B62C32"/>
    <w:rsid w:val="00B965A6"/>
    <w:rsid w:val="00BA21DA"/>
    <w:rsid w:val="00BD4790"/>
    <w:rsid w:val="00C10A3F"/>
    <w:rsid w:val="00C33AFA"/>
    <w:rsid w:val="00C34646"/>
    <w:rsid w:val="00C64862"/>
    <w:rsid w:val="00C772C0"/>
    <w:rsid w:val="00C83B43"/>
    <w:rsid w:val="00CE298D"/>
    <w:rsid w:val="00CF72C7"/>
    <w:rsid w:val="00CF7823"/>
    <w:rsid w:val="00D101EB"/>
    <w:rsid w:val="00D2198D"/>
    <w:rsid w:val="00D46419"/>
    <w:rsid w:val="00D6368A"/>
    <w:rsid w:val="00DA0924"/>
    <w:rsid w:val="00DB1675"/>
    <w:rsid w:val="00DC388D"/>
    <w:rsid w:val="00DD7564"/>
    <w:rsid w:val="00E06A96"/>
    <w:rsid w:val="00E06B15"/>
    <w:rsid w:val="00E12242"/>
    <w:rsid w:val="00E566EF"/>
    <w:rsid w:val="00E62113"/>
    <w:rsid w:val="00E67728"/>
    <w:rsid w:val="00E71A60"/>
    <w:rsid w:val="00E87E61"/>
    <w:rsid w:val="00E90A85"/>
    <w:rsid w:val="00EA1B2A"/>
    <w:rsid w:val="00EA7E85"/>
    <w:rsid w:val="00EC4327"/>
    <w:rsid w:val="00EF1FD1"/>
    <w:rsid w:val="00F1634A"/>
    <w:rsid w:val="00F448BF"/>
    <w:rsid w:val="00F52D17"/>
    <w:rsid w:val="00F549A6"/>
    <w:rsid w:val="00F668EA"/>
    <w:rsid w:val="00F81BF6"/>
    <w:rsid w:val="00F92AF2"/>
    <w:rsid w:val="00F948DB"/>
    <w:rsid w:val="00FC17E3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6E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06818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.lijepa-na&#353;a.hr" TargetMode="External"/><Relationship Id="rId5" Type="http://schemas.openxmlformats.org/officeDocument/2006/relationships/hyperlink" Target="https://hr.wikipedia.org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122</cp:revision>
  <dcterms:created xsi:type="dcterms:W3CDTF">2018-09-28T09:02:00Z</dcterms:created>
  <dcterms:modified xsi:type="dcterms:W3CDTF">2018-10-01T12:00:00Z</dcterms:modified>
</cp:coreProperties>
</file>