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D4E1" w:themeColor="accent2" w:themeTint="99"/>
  <w:body>
    <w:p w:rsidR="00E62113" w:rsidRPr="002C3CAE" w:rsidRDefault="00D96C04">
      <w:pPr>
        <w:rPr>
          <w:highlight w:val="yellow"/>
        </w:rPr>
      </w:pPr>
      <w:r>
        <w:rPr>
          <w:highlight w:val="yellow"/>
        </w:rPr>
        <w:t xml:space="preserve">     </w:t>
      </w:r>
      <w:r w:rsidR="00D562C9">
        <w:rPr>
          <w:highlight w:val="yellow"/>
        </w:rPr>
        <w:t>12.mjesec 2018</w:t>
      </w:r>
      <w:r w:rsidR="002C3CAE" w:rsidRPr="002C3CAE">
        <w:rPr>
          <w:highlight w:val="yellow"/>
        </w:rPr>
        <w:t>.  / INFORMACIJSKI PROGRAM KNJIŽNICE</w:t>
      </w:r>
    </w:p>
    <w:p w:rsidR="002C3CAE" w:rsidRDefault="002C3CAE">
      <w:r w:rsidRPr="002C3CAE">
        <w:rPr>
          <w:highlight w:val="yellow"/>
        </w:rPr>
        <w:t xml:space="preserve">                        </w:t>
      </w:r>
      <w:r w:rsidR="00D96C04">
        <w:rPr>
          <w:highlight w:val="yellow"/>
        </w:rPr>
        <w:t xml:space="preserve">          </w:t>
      </w:r>
      <w:r w:rsidRPr="002C3CAE">
        <w:rPr>
          <w:highlight w:val="yellow"/>
        </w:rPr>
        <w:t xml:space="preserve"> 25. prosinca </w:t>
      </w:r>
      <w:r w:rsidR="00ED03DA">
        <w:rPr>
          <w:highlight w:val="yellow"/>
        </w:rPr>
        <w:t>–</w:t>
      </w:r>
      <w:r w:rsidRPr="002C3CAE">
        <w:rPr>
          <w:highlight w:val="yellow"/>
        </w:rPr>
        <w:t xml:space="preserve"> BOŽIĆ</w:t>
      </w:r>
    </w:p>
    <w:p w:rsidR="00ED03DA" w:rsidRDefault="00ED03DA"/>
    <w:tbl>
      <w:tblPr>
        <w:tblStyle w:val="Reetkatablice"/>
        <w:tblW w:w="0" w:type="auto"/>
        <w:tblLook w:val="04A0"/>
      </w:tblPr>
      <w:tblGrid>
        <w:gridCol w:w="1792"/>
        <w:gridCol w:w="1746"/>
        <w:gridCol w:w="1775"/>
        <w:gridCol w:w="1649"/>
        <w:gridCol w:w="2326"/>
      </w:tblGrid>
      <w:tr w:rsidR="0023705D" w:rsidTr="00635FA5">
        <w:tc>
          <w:tcPr>
            <w:tcW w:w="1792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obrazo</w:t>
            </w:r>
            <w:r w:rsidR="00F36712">
              <w:rPr>
                <w:highlight w:val="yellow"/>
              </w:rPr>
              <w:t>v</w:t>
            </w:r>
            <w:r w:rsidRPr="002E5964">
              <w:rPr>
                <w:highlight w:val="yellow"/>
              </w:rPr>
              <w:t>ni sadržaj</w:t>
            </w:r>
          </w:p>
          <w:p w:rsidR="00B764F6" w:rsidRDefault="00B764F6">
            <w:pPr>
              <w:ind w:firstLine="0"/>
            </w:pPr>
          </w:p>
          <w:p w:rsidR="00B764F6" w:rsidRDefault="00B764F6">
            <w:pPr>
              <w:ind w:firstLine="0"/>
            </w:pPr>
          </w:p>
          <w:p w:rsidR="00B764F6" w:rsidRDefault="00B764F6">
            <w:pPr>
              <w:ind w:firstLine="0"/>
            </w:pPr>
          </w:p>
        </w:tc>
        <w:tc>
          <w:tcPr>
            <w:tcW w:w="1746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ishod učenja</w:t>
            </w:r>
          </w:p>
        </w:tc>
        <w:tc>
          <w:tcPr>
            <w:tcW w:w="1775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metode</w:t>
            </w:r>
          </w:p>
        </w:tc>
        <w:tc>
          <w:tcPr>
            <w:tcW w:w="1649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korelacija</w:t>
            </w:r>
          </w:p>
        </w:tc>
        <w:tc>
          <w:tcPr>
            <w:tcW w:w="2326" w:type="dxa"/>
          </w:tcPr>
          <w:p w:rsidR="00ED03DA" w:rsidRDefault="002E5964">
            <w:pPr>
              <w:ind w:firstLine="0"/>
            </w:pPr>
            <w:r w:rsidRPr="002E5964">
              <w:rPr>
                <w:highlight w:val="yellow"/>
              </w:rPr>
              <w:t>sredstva</w:t>
            </w:r>
          </w:p>
        </w:tc>
      </w:tr>
      <w:tr w:rsidR="0023705D" w:rsidTr="00E87925">
        <w:trPr>
          <w:trHeight w:val="1253"/>
        </w:trPr>
        <w:tc>
          <w:tcPr>
            <w:tcW w:w="1792" w:type="dxa"/>
          </w:tcPr>
          <w:p w:rsidR="000426E7" w:rsidRDefault="00F36712">
            <w:pPr>
              <w:ind w:firstLine="0"/>
            </w:pPr>
            <w:r>
              <w:t>L</w:t>
            </w:r>
            <w:r w:rsidR="002E5964">
              <w:t>ektira</w:t>
            </w:r>
            <w:r>
              <w:t xml:space="preserve"> za 2.r.:</w:t>
            </w:r>
          </w:p>
          <w:p w:rsidR="00F36712" w:rsidRDefault="00F36712">
            <w:pPr>
              <w:ind w:firstLine="0"/>
            </w:pPr>
            <w:r>
              <w:t>Djevojčica sa šibicama;</w:t>
            </w:r>
          </w:p>
          <w:p w:rsidR="00B764F6" w:rsidRDefault="00BE7392">
            <w:pPr>
              <w:ind w:firstLine="0"/>
            </w:pPr>
            <w:r>
              <w:t>Božićna</w:t>
            </w:r>
            <w:r w:rsidR="00E87925">
              <w:t xml:space="preserve"> bajk</w:t>
            </w:r>
            <w:r w:rsidR="00464D18">
              <w:t>a</w:t>
            </w:r>
          </w:p>
        </w:tc>
        <w:tc>
          <w:tcPr>
            <w:tcW w:w="1746" w:type="dxa"/>
          </w:tcPr>
          <w:p w:rsidR="008445B5" w:rsidRDefault="00BC7DF9">
            <w:pPr>
              <w:ind w:firstLine="0"/>
            </w:pPr>
            <w:r>
              <w:t>pouka priče</w:t>
            </w:r>
          </w:p>
          <w:p w:rsidR="002A11A4" w:rsidRDefault="002A11A4">
            <w:pPr>
              <w:ind w:firstLine="0"/>
            </w:pPr>
          </w:p>
        </w:tc>
        <w:tc>
          <w:tcPr>
            <w:tcW w:w="1775" w:type="dxa"/>
          </w:tcPr>
          <w:p w:rsidR="00ED03DA" w:rsidRDefault="00C91012">
            <w:pPr>
              <w:ind w:firstLine="0"/>
            </w:pPr>
            <w:r>
              <w:t>i</w:t>
            </w:r>
            <w:r w:rsidR="00E75A08">
              <w:t>nformiranje o lektiri</w:t>
            </w:r>
          </w:p>
        </w:tc>
        <w:tc>
          <w:tcPr>
            <w:tcW w:w="1649" w:type="dxa"/>
          </w:tcPr>
          <w:p w:rsidR="00ED03DA" w:rsidRDefault="00927C39">
            <w:pPr>
              <w:ind w:firstLine="0"/>
            </w:pPr>
            <w:r>
              <w:t>knjižnica  hrvatski jezik</w:t>
            </w:r>
          </w:p>
        </w:tc>
        <w:tc>
          <w:tcPr>
            <w:tcW w:w="2326" w:type="dxa"/>
          </w:tcPr>
          <w:p w:rsidR="00ED03DA" w:rsidRDefault="00F2110A">
            <w:pPr>
              <w:ind w:firstLine="0"/>
            </w:pPr>
            <w:r>
              <w:t>Andersenove bajke</w:t>
            </w:r>
          </w:p>
          <w:p w:rsidR="00F2110A" w:rsidRDefault="00F2110A">
            <w:pPr>
              <w:ind w:firstLine="0"/>
            </w:pPr>
            <w:r>
              <w:t>CARNet e-lektira</w:t>
            </w:r>
          </w:p>
          <w:p w:rsidR="00A01754" w:rsidRDefault="00A01754">
            <w:pPr>
              <w:ind w:firstLine="0"/>
            </w:pPr>
            <w:r>
              <w:t>N.Iveljić: Božićna bajka</w:t>
            </w:r>
          </w:p>
          <w:p w:rsidR="00A01754" w:rsidRDefault="00A01754">
            <w:pPr>
              <w:ind w:firstLine="0"/>
            </w:pPr>
          </w:p>
          <w:p w:rsidR="00827FC0" w:rsidRDefault="00827FC0">
            <w:pPr>
              <w:ind w:firstLine="0"/>
            </w:pPr>
          </w:p>
          <w:p w:rsidR="00827FC0" w:rsidRDefault="00827FC0">
            <w:pPr>
              <w:ind w:firstLine="0"/>
            </w:pPr>
          </w:p>
          <w:p w:rsidR="00827FC0" w:rsidRDefault="00827FC0">
            <w:pPr>
              <w:ind w:firstLine="0"/>
            </w:pPr>
          </w:p>
        </w:tc>
      </w:tr>
      <w:tr w:rsidR="0023705D" w:rsidTr="00635FA5">
        <w:tc>
          <w:tcPr>
            <w:tcW w:w="1792" w:type="dxa"/>
          </w:tcPr>
          <w:p w:rsidR="00ED03DA" w:rsidRDefault="008C78FA">
            <w:pPr>
              <w:ind w:firstLine="0"/>
            </w:pPr>
            <w:r>
              <w:t>3. i 4.r.</w:t>
            </w:r>
          </w:p>
          <w:p w:rsidR="00DE1A23" w:rsidRDefault="001865C3">
            <w:pPr>
              <w:ind w:firstLine="0"/>
            </w:pPr>
            <w:r>
              <w:t>Miševi i mačke..</w:t>
            </w:r>
          </w:p>
          <w:p w:rsidR="00A04393" w:rsidRDefault="00A04393">
            <w:pPr>
              <w:ind w:firstLine="0"/>
            </w:pPr>
            <w:r>
              <w:t>Nevidljiva Iva</w:t>
            </w:r>
          </w:p>
          <w:p w:rsidR="001865C3" w:rsidRDefault="001865C3">
            <w:pPr>
              <w:ind w:firstLine="0"/>
            </w:pPr>
          </w:p>
        </w:tc>
        <w:tc>
          <w:tcPr>
            <w:tcW w:w="1746" w:type="dxa"/>
          </w:tcPr>
          <w:p w:rsidR="00ED03DA" w:rsidRDefault="00A04393">
            <w:pPr>
              <w:ind w:firstLine="0"/>
            </w:pPr>
            <w:r>
              <w:t>personificirane osobine životinja</w:t>
            </w:r>
          </w:p>
        </w:tc>
        <w:tc>
          <w:tcPr>
            <w:tcW w:w="1775" w:type="dxa"/>
          </w:tcPr>
          <w:p w:rsidR="00ED03DA" w:rsidRDefault="002946F5">
            <w:pPr>
              <w:ind w:firstLine="0"/>
            </w:pPr>
            <w:r>
              <w:t xml:space="preserve">informiranje </w:t>
            </w:r>
            <w:r w:rsidR="007F5E62">
              <w:t>o poeziji L.Paljetka i Z.Baloga</w:t>
            </w:r>
          </w:p>
        </w:tc>
        <w:tc>
          <w:tcPr>
            <w:tcW w:w="1649" w:type="dxa"/>
          </w:tcPr>
          <w:p w:rsidR="00ED03DA" w:rsidRDefault="00C60CA9">
            <w:pPr>
              <w:ind w:firstLine="0"/>
            </w:pPr>
            <w:r>
              <w:t>knjižnica     hrvatski jezik</w:t>
            </w:r>
          </w:p>
          <w:p w:rsidR="00C60CA9" w:rsidRDefault="00C60CA9">
            <w:pPr>
              <w:ind w:firstLine="0"/>
            </w:pPr>
          </w:p>
        </w:tc>
        <w:tc>
          <w:tcPr>
            <w:tcW w:w="2326" w:type="dxa"/>
          </w:tcPr>
          <w:p w:rsidR="009351FF" w:rsidRDefault="001C0DC6">
            <w:pPr>
              <w:ind w:firstLine="0"/>
            </w:pPr>
            <w:r>
              <w:t>Paljetkova i Balogova pjesnička zbirka</w:t>
            </w:r>
          </w:p>
        </w:tc>
      </w:tr>
      <w:tr w:rsidR="0023705D" w:rsidTr="00635FA5">
        <w:tc>
          <w:tcPr>
            <w:tcW w:w="1792" w:type="dxa"/>
          </w:tcPr>
          <w:p w:rsidR="00B26A0D" w:rsidRDefault="00510408">
            <w:pPr>
              <w:ind w:firstLine="0"/>
            </w:pPr>
            <w:r>
              <w:t>5. i 6.r.</w:t>
            </w:r>
          </w:p>
          <w:p w:rsidR="004E7B9B" w:rsidRDefault="00836D6E">
            <w:pPr>
              <w:ind w:firstLine="0"/>
            </w:pPr>
            <w:r>
              <w:t>Šaljive nar. priče</w:t>
            </w:r>
          </w:p>
          <w:p w:rsidR="00836D6E" w:rsidRDefault="00836D6E">
            <w:pPr>
              <w:ind w:firstLine="0"/>
            </w:pPr>
            <w:r>
              <w:t>Povjestice</w:t>
            </w:r>
          </w:p>
        </w:tc>
        <w:tc>
          <w:tcPr>
            <w:tcW w:w="1746" w:type="dxa"/>
          </w:tcPr>
          <w:p w:rsidR="008F1949" w:rsidRDefault="00CD373E">
            <w:pPr>
              <w:ind w:firstLine="0"/>
            </w:pPr>
            <w:r>
              <w:t>poanta priče;</w:t>
            </w:r>
          </w:p>
          <w:p w:rsidR="00CD373E" w:rsidRDefault="00CD373E">
            <w:pPr>
              <w:ind w:firstLine="0"/>
            </w:pPr>
            <w:r>
              <w:t>Šenoine povijesne teme</w:t>
            </w:r>
          </w:p>
          <w:p w:rsidR="00CD373E" w:rsidRDefault="00CD373E">
            <w:pPr>
              <w:ind w:firstLine="0"/>
            </w:pPr>
          </w:p>
        </w:tc>
        <w:tc>
          <w:tcPr>
            <w:tcW w:w="1775" w:type="dxa"/>
          </w:tcPr>
          <w:p w:rsidR="00ED03DA" w:rsidRDefault="00DA4695" w:rsidP="00013751">
            <w:pPr>
              <w:ind w:firstLine="0"/>
            </w:pPr>
            <w:r>
              <w:t xml:space="preserve">informiranje </w:t>
            </w:r>
            <w:r w:rsidR="000A6EE3">
              <w:t xml:space="preserve">o </w:t>
            </w:r>
            <w:r w:rsidR="002F6B9C">
              <w:t>izboru narodnih priča</w:t>
            </w:r>
            <w:r w:rsidR="00013751">
              <w:t xml:space="preserve">    </w:t>
            </w:r>
          </w:p>
        </w:tc>
        <w:tc>
          <w:tcPr>
            <w:tcW w:w="1649" w:type="dxa"/>
          </w:tcPr>
          <w:p w:rsidR="00ED03DA" w:rsidRDefault="0035048D">
            <w:pPr>
              <w:ind w:firstLine="0"/>
            </w:pPr>
            <w:r>
              <w:t>knjižnica</w:t>
            </w:r>
          </w:p>
          <w:p w:rsidR="0035048D" w:rsidRDefault="0035048D">
            <w:pPr>
              <w:ind w:firstLine="0"/>
            </w:pPr>
            <w:r>
              <w:t>hrvatski jezik</w:t>
            </w:r>
          </w:p>
          <w:p w:rsidR="00FF4B6B" w:rsidRDefault="00FF4B6B">
            <w:pPr>
              <w:ind w:firstLine="0"/>
            </w:pPr>
          </w:p>
        </w:tc>
        <w:tc>
          <w:tcPr>
            <w:tcW w:w="2326" w:type="dxa"/>
          </w:tcPr>
          <w:p w:rsidR="0054592B" w:rsidRDefault="00AE2CE4">
            <w:pPr>
              <w:ind w:firstLine="0"/>
            </w:pPr>
            <w:r>
              <w:t>zbirka nar. priča</w:t>
            </w:r>
          </w:p>
          <w:p w:rsidR="00013751" w:rsidRDefault="00613402">
            <w:pPr>
              <w:ind w:firstLine="0"/>
            </w:pPr>
            <w:r>
              <w:t>CARN</w:t>
            </w:r>
            <w:r w:rsidR="00013751">
              <w:t>et e-lektira</w:t>
            </w:r>
            <w:r w:rsidR="00AE2CE4">
              <w:t>;</w:t>
            </w:r>
          </w:p>
          <w:p w:rsidR="00AE2CE4" w:rsidRDefault="00AE2CE4">
            <w:pPr>
              <w:ind w:firstLine="0"/>
            </w:pPr>
            <w:r>
              <w:t>Povjestice, A.Šenoa</w:t>
            </w:r>
          </w:p>
        </w:tc>
      </w:tr>
      <w:tr w:rsidR="0023705D" w:rsidTr="00635FA5">
        <w:tc>
          <w:tcPr>
            <w:tcW w:w="1792" w:type="dxa"/>
          </w:tcPr>
          <w:p w:rsidR="00CD43C2" w:rsidRDefault="00CD43C2">
            <w:pPr>
              <w:ind w:firstLine="0"/>
            </w:pPr>
            <w:r>
              <w:t>8.r.</w:t>
            </w:r>
          </w:p>
          <w:p w:rsidR="00126474" w:rsidRDefault="003B2F67">
            <w:pPr>
              <w:ind w:firstLine="0"/>
            </w:pPr>
            <w:r>
              <w:t>Srebrne svirale</w:t>
            </w:r>
          </w:p>
        </w:tc>
        <w:tc>
          <w:tcPr>
            <w:tcW w:w="1746" w:type="dxa"/>
          </w:tcPr>
          <w:p w:rsidR="00ED03DA" w:rsidRDefault="003B2F67">
            <w:pPr>
              <w:ind w:firstLine="0"/>
            </w:pPr>
            <w:r>
              <w:t xml:space="preserve">pejzažne i misaone pjesme </w:t>
            </w:r>
          </w:p>
          <w:p w:rsidR="003B2F67" w:rsidRDefault="003B2F67">
            <w:pPr>
              <w:ind w:firstLine="0"/>
            </w:pPr>
            <w:r>
              <w:t>D.Tadijanovića</w:t>
            </w:r>
          </w:p>
        </w:tc>
        <w:tc>
          <w:tcPr>
            <w:tcW w:w="1775" w:type="dxa"/>
          </w:tcPr>
          <w:p w:rsidR="00ED03DA" w:rsidRDefault="0054592B">
            <w:pPr>
              <w:ind w:firstLine="0"/>
            </w:pPr>
            <w:r>
              <w:t xml:space="preserve">informiranje o </w:t>
            </w:r>
            <w:r w:rsidR="003B2F67">
              <w:t>Tadijanovićevoj poeziji</w:t>
            </w:r>
          </w:p>
        </w:tc>
        <w:tc>
          <w:tcPr>
            <w:tcW w:w="1649" w:type="dxa"/>
          </w:tcPr>
          <w:p w:rsidR="00ED03DA" w:rsidRDefault="00483E86">
            <w:pPr>
              <w:ind w:firstLine="0"/>
            </w:pPr>
            <w:r>
              <w:t>knjižnica</w:t>
            </w:r>
          </w:p>
          <w:p w:rsidR="00483E86" w:rsidRDefault="00483E86">
            <w:pPr>
              <w:ind w:firstLine="0"/>
            </w:pPr>
            <w:r>
              <w:t>hrvatski jezik</w:t>
            </w:r>
          </w:p>
        </w:tc>
        <w:tc>
          <w:tcPr>
            <w:tcW w:w="2326" w:type="dxa"/>
          </w:tcPr>
          <w:p w:rsidR="00197296" w:rsidRDefault="002A1444">
            <w:pPr>
              <w:ind w:firstLine="0"/>
            </w:pPr>
            <w:r>
              <w:t>Srebrne svirale, pj. zbirka D.Dadijanović</w:t>
            </w:r>
          </w:p>
          <w:p w:rsidR="00926A2F" w:rsidRDefault="00926A2F">
            <w:pPr>
              <w:ind w:firstLine="0"/>
            </w:pPr>
            <w:r>
              <w:t>power point</w:t>
            </w:r>
          </w:p>
        </w:tc>
      </w:tr>
      <w:tr w:rsidR="0023705D" w:rsidTr="00635FA5">
        <w:tc>
          <w:tcPr>
            <w:tcW w:w="1792" w:type="dxa"/>
          </w:tcPr>
          <w:p w:rsidR="00ED03DA" w:rsidRDefault="00455142">
            <w:pPr>
              <w:ind w:firstLine="0"/>
            </w:pPr>
            <w:r>
              <w:t>4</w:t>
            </w:r>
            <w:r w:rsidR="006146CC">
              <w:t xml:space="preserve">.12. </w:t>
            </w:r>
          </w:p>
          <w:p w:rsidR="006146CC" w:rsidRDefault="006146CC">
            <w:pPr>
              <w:ind w:firstLine="0"/>
            </w:pPr>
            <w:r>
              <w:t>informativni utorak u KGZ-u</w:t>
            </w:r>
          </w:p>
        </w:tc>
        <w:tc>
          <w:tcPr>
            <w:tcW w:w="1746" w:type="dxa"/>
          </w:tcPr>
          <w:p w:rsidR="00ED03DA" w:rsidRDefault="00455142">
            <w:pPr>
              <w:ind w:firstLine="0"/>
            </w:pPr>
            <w:r>
              <w:t xml:space="preserve">nove knjige za djecu i mladež; </w:t>
            </w:r>
          </w:p>
          <w:p w:rsidR="00455142" w:rsidRDefault="00455142">
            <w:pPr>
              <w:ind w:firstLine="0"/>
            </w:pPr>
            <w:r>
              <w:t>programi za djecu i mlade mrežne gener.</w:t>
            </w:r>
          </w:p>
        </w:tc>
        <w:tc>
          <w:tcPr>
            <w:tcW w:w="1775" w:type="dxa"/>
          </w:tcPr>
          <w:p w:rsidR="00ED03DA" w:rsidRDefault="00B426B9">
            <w:pPr>
              <w:ind w:firstLine="0"/>
            </w:pPr>
            <w:r>
              <w:t>prezentacija        izlaganje</w:t>
            </w:r>
          </w:p>
        </w:tc>
        <w:tc>
          <w:tcPr>
            <w:tcW w:w="1649" w:type="dxa"/>
          </w:tcPr>
          <w:p w:rsidR="00ED03DA" w:rsidRDefault="0023705D">
            <w:pPr>
              <w:ind w:firstLine="0"/>
            </w:pPr>
            <w:r>
              <w:t>knjižnica           bibliotekarsto</w:t>
            </w:r>
          </w:p>
        </w:tc>
        <w:tc>
          <w:tcPr>
            <w:tcW w:w="2326" w:type="dxa"/>
          </w:tcPr>
          <w:p w:rsidR="00645CC2" w:rsidRDefault="00CF3BCE">
            <w:pPr>
              <w:ind w:firstLine="0"/>
            </w:pPr>
            <w:r>
              <w:t>n</w:t>
            </w:r>
            <w:r w:rsidR="004B64FB">
              <w:t>ovoobjavljene knjige u ediciji KGZ</w:t>
            </w:r>
            <w:r w:rsidR="000772BB">
              <w:t>-</w:t>
            </w:r>
            <w:r w:rsidR="004B64FB">
              <w:t>a</w:t>
            </w:r>
            <w:r w:rsidR="00645CC2">
              <w:t>;</w:t>
            </w:r>
          </w:p>
          <w:p w:rsidR="004178CA" w:rsidRDefault="003251CB">
            <w:pPr>
              <w:ind w:firstLine="0"/>
            </w:pPr>
            <w:r>
              <w:t>internet</w:t>
            </w:r>
            <w:r w:rsidR="00CA7E18">
              <w:t>;</w:t>
            </w:r>
            <w:r>
              <w:t xml:space="preserve">  informacijski izvori</w:t>
            </w:r>
          </w:p>
        </w:tc>
      </w:tr>
      <w:tr w:rsidR="0023705D" w:rsidTr="00635FA5">
        <w:tc>
          <w:tcPr>
            <w:tcW w:w="1792" w:type="dxa"/>
          </w:tcPr>
          <w:p w:rsidR="00ED03DA" w:rsidRDefault="00323F81">
            <w:pPr>
              <w:ind w:firstLine="0"/>
            </w:pPr>
            <w:r>
              <w:t>7</w:t>
            </w:r>
            <w:r w:rsidR="009411D7">
              <w:t>.12. školsko natjecanje</w:t>
            </w:r>
            <w:r>
              <w:t>: Čitanjem do zvijezda</w:t>
            </w:r>
            <w:r w:rsidR="009411D7">
              <w:t xml:space="preserve"> </w:t>
            </w:r>
          </w:p>
        </w:tc>
        <w:tc>
          <w:tcPr>
            <w:tcW w:w="1746" w:type="dxa"/>
          </w:tcPr>
          <w:p w:rsidR="00ED03DA" w:rsidRDefault="00323F81">
            <w:pPr>
              <w:ind w:firstLine="0"/>
            </w:pPr>
            <w:r>
              <w:t xml:space="preserve">pismeni zadaci </w:t>
            </w:r>
            <w:r w:rsidR="00CE1A88">
              <w:t xml:space="preserve"> </w:t>
            </w:r>
          </w:p>
        </w:tc>
        <w:tc>
          <w:tcPr>
            <w:tcW w:w="1775" w:type="dxa"/>
          </w:tcPr>
          <w:p w:rsidR="00ED03DA" w:rsidRDefault="00366463" w:rsidP="00366463">
            <w:pPr>
              <w:ind w:firstLine="0"/>
            </w:pPr>
            <w:r>
              <w:t>rješavanje pitanja</w:t>
            </w:r>
          </w:p>
        </w:tc>
        <w:tc>
          <w:tcPr>
            <w:tcW w:w="1649" w:type="dxa"/>
          </w:tcPr>
          <w:p w:rsidR="00ED03DA" w:rsidRDefault="00A70659">
            <w:pPr>
              <w:ind w:firstLine="0"/>
            </w:pPr>
            <w:r>
              <w:t>knjižnica</w:t>
            </w:r>
          </w:p>
          <w:p w:rsidR="00A70659" w:rsidRDefault="00A70659">
            <w:pPr>
              <w:ind w:firstLine="0"/>
            </w:pPr>
            <w:r>
              <w:t>hrvatski jezik</w:t>
            </w:r>
          </w:p>
        </w:tc>
        <w:tc>
          <w:tcPr>
            <w:tcW w:w="2326" w:type="dxa"/>
          </w:tcPr>
          <w:p w:rsidR="009E2FD0" w:rsidRDefault="00484195">
            <w:pPr>
              <w:ind w:firstLine="0"/>
            </w:pPr>
            <w:r>
              <w:t>Blizanke, E.Kastner</w:t>
            </w:r>
          </w:p>
          <w:p w:rsidR="00484195" w:rsidRDefault="00484195">
            <w:pPr>
              <w:ind w:firstLine="0"/>
            </w:pPr>
            <w:r>
              <w:t>Vezanje tenisica, J.M.</w:t>
            </w:r>
          </w:p>
          <w:p w:rsidR="00484195" w:rsidRDefault="00484195">
            <w:pPr>
              <w:ind w:firstLine="0"/>
            </w:pPr>
            <w:r>
              <w:t>Ljeto na jezeru Čiču,</w:t>
            </w:r>
          </w:p>
          <w:p w:rsidR="00484195" w:rsidRDefault="00484195">
            <w:pPr>
              <w:ind w:firstLine="0"/>
            </w:pPr>
            <w:r>
              <w:t>J.Tihi-Stepanić</w:t>
            </w:r>
          </w:p>
        </w:tc>
      </w:tr>
      <w:tr w:rsidR="0023705D" w:rsidTr="00635FA5">
        <w:tc>
          <w:tcPr>
            <w:tcW w:w="1792" w:type="dxa"/>
          </w:tcPr>
          <w:p w:rsidR="00ED03DA" w:rsidRDefault="00C360AC">
            <w:pPr>
              <w:ind w:firstLine="0"/>
            </w:pPr>
            <w:r>
              <w:t xml:space="preserve">katalogizacija </w:t>
            </w:r>
            <w:r w:rsidR="00AF2539">
              <w:t>knjiga</w:t>
            </w:r>
            <w:r w:rsidR="00C908C8">
              <w:t xml:space="preserve"> za natjecanje</w:t>
            </w:r>
            <w:r w:rsidR="00AF2539">
              <w:t xml:space="preserve"> u programu M</w:t>
            </w:r>
            <w:r>
              <w:t>etel</w:t>
            </w:r>
          </w:p>
        </w:tc>
        <w:tc>
          <w:tcPr>
            <w:tcW w:w="1746" w:type="dxa"/>
          </w:tcPr>
          <w:p w:rsidR="00ED03DA" w:rsidRDefault="00540049">
            <w:pPr>
              <w:ind w:firstLine="0"/>
            </w:pPr>
            <w:r>
              <w:t>kataložni opis publikacije</w:t>
            </w:r>
          </w:p>
        </w:tc>
        <w:tc>
          <w:tcPr>
            <w:tcW w:w="1775" w:type="dxa"/>
          </w:tcPr>
          <w:p w:rsidR="00ED03DA" w:rsidRDefault="00AF2539">
            <w:pPr>
              <w:ind w:firstLine="0"/>
            </w:pPr>
            <w:r>
              <w:t xml:space="preserve">rad na računalu </w:t>
            </w:r>
          </w:p>
        </w:tc>
        <w:tc>
          <w:tcPr>
            <w:tcW w:w="1649" w:type="dxa"/>
          </w:tcPr>
          <w:p w:rsidR="00ED03DA" w:rsidRDefault="003A371D">
            <w:pPr>
              <w:ind w:firstLine="0"/>
            </w:pPr>
            <w:r>
              <w:t>knjižnica</w:t>
            </w:r>
          </w:p>
          <w:p w:rsidR="003A371D" w:rsidRDefault="003A371D">
            <w:pPr>
              <w:ind w:firstLine="0"/>
            </w:pPr>
            <w:r>
              <w:t>bibliotekarstvo</w:t>
            </w:r>
          </w:p>
        </w:tc>
        <w:tc>
          <w:tcPr>
            <w:tcW w:w="2326" w:type="dxa"/>
          </w:tcPr>
          <w:p w:rsidR="00ED03DA" w:rsidRDefault="00C908C8">
            <w:pPr>
              <w:ind w:firstLine="0"/>
            </w:pPr>
            <w:r>
              <w:t>Izborna lektira</w:t>
            </w:r>
            <w:r w:rsidR="00A70C9F">
              <w:t xml:space="preserve"> u školskoj knjižnici</w:t>
            </w:r>
          </w:p>
        </w:tc>
      </w:tr>
      <w:tr w:rsidR="0023705D" w:rsidTr="00635FA5">
        <w:tc>
          <w:tcPr>
            <w:tcW w:w="1792" w:type="dxa"/>
          </w:tcPr>
          <w:p w:rsidR="00ED03DA" w:rsidRDefault="006114D4">
            <w:pPr>
              <w:ind w:firstLine="0"/>
            </w:pPr>
            <w:r>
              <w:t>3.12.</w:t>
            </w:r>
          </w:p>
          <w:p w:rsidR="006114D4" w:rsidRDefault="006114D4">
            <w:pPr>
              <w:ind w:firstLine="0"/>
            </w:pPr>
            <w:r>
              <w:t>Igrokaz „Mali princ</w:t>
            </w:r>
            <w:r w:rsidR="004157F0">
              <w:t>“ /  učenici 8.c</w:t>
            </w:r>
          </w:p>
        </w:tc>
        <w:tc>
          <w:tcPr>
            <w:tcW w:w="1746" w:type="dxa"/>
          </w:tcPr>
          <w:p w:rsidR="00ED03DA" w:rsidRDefault="004157F0">
            <w:pPr>
              <w:ind w:firstLine="0"/>
            </w:pPr>
            <w:r>
              <w:t xml:space="preserve">učenici u dijalogu prezentiraju </w:t>
            </w:r>
            <w:r w:rsidR="00733EC4">
              <w:t xml:space="preserve">književno </w:t>
            </w:r>
            <w:r>
              <w:t xml:space="preserve">djelo </w:t>
            </w:r>
          </w:p>
        </w:tc>
        <w:tc>
          <w:tcPr>
            <w:tcW w:w="1775" w:type="dxa"/>
          </w:tcPr>
          <w:p w:rsidR="00ED03DA" w:rsidRDefault="00B11785">
            <w:pPr>
              <w:ind w:firstLine="0"/>
            </w:pPr>
            <w:r>
              <w:t>čitanje literature</w:t>
            </w:r>
          </w:p>
        </w:tc>
        <w:tc>
          <w:tcPr>
            <w:tcW w:w="1649" w:type="dxa"/>
          </w:tcPr>
          <w:p w:rsidR="00ED03DA" w:rsidRDefault="00A94B58">
            <w:pPr>
              <w:ind w:firstLine="0"/>
            </w:pPr>
            <w:r>
              <w:t>knjižnica</w:t>
            </w:r>
          </w:p>
          <w:p w:rsidR="00A94B58" w:rsidRDefault="00A54CEA">
            <w:pPr>
              <w:ind w:firstLine="0"/>
            </w:pPr>
            <w:r>
              <w:t>hrvatski jezik</w:t>
            </w:r>
          </w:p>
        </w:tc>
        <w:tc>
          <w:tcPr>
            <w:tcW w:w="2326" w:type="dxa"/>
          </w:tcPr>
          <w:p w:rsidR="00A94B58" w:rsidRDefault="00A54CEA">
            <w:pPr>
              <w:ind w:firstLine="0"/>
            </w:pPr>
            <w:r>
              <w:t>A.d.S.</w:t>
            </w:r>
            <w:r w:rsidR="0025093C">
              <w:t>Exupery: M</w:t>
            </w:r>
            <w:r>
              <w:t>ali princ</w:t>
            </w:r>
          </w:p>
        </w:tc>
      </w:tr>
      <w:tr w:rsidR="0023705D" w:rsidTr="00635FA5">
        <w:tc>
          <w:tcPr>
            <w:tcW w:w="1792" w:type="dxa"/>
          </w:tcPr>
          <w:p w:rsidR="00ED03DA" w:rsidRDefault="0020759C">
            <w:pPr>
              <w:ind w:firstLine="0"/>
            </w:pPr>
            <w:r>
              <w:t>Klub čitatelja knjižnice</w:t>
            </w:r>
          </w:p>
          <w:p w:rsidR="006114D4" w:rsidRDefault="006114D4">
            <w:pPr>
              <w:ind w:firstLine="0"/>
            </w:pPr>
          </w:p>
        </w:tc>
        <w:tc>
          <w:tcPr>
            <w:tcW w:w="1746" w:type="dxa"/>
          </w:tcPr>
          <w:p w:rsidR="004A71E7" w:rsidRDefault="0020759C">
            <w:pPr>
              <w:ind w:firstLine="0"/>
            </w:pPr>
            <w:r>
              <w:t>tema, likovi, događaji i pouka priče</w:t>
            </w:r>
          </w:p>
        </w:tc>
        <w:tc>
          <w:tcPr>
            <w:tcW w:w="1775" w:type="dxa"/>
          </w:tcPr>
          <w:p w:rsidR="00ED03DA" w:rsidRDefault="006A5747">
            <w:pPr>
              <w:ind w:firstLine="0"/>
            </w:pPr>
            <w:r>
              <w:t>čitanje i pisanje doživljaja priče</w:t>
            </w:r>
          </w:p>
        </w:tc>
        <w:tc>
          <w:tcPr>
            <w:tcW w:w="1649" w:type="dxa"/>
          </w:tcPr>
          <w:p w:rsidR="00155046" w:rsidRDefault="006A5747">
            <w:pPr>
              <w:ind w:firstLine="0"/>
            </w:pPr>
            <w:r>
              <w:t>knjižnica</w:t>
            </w:r>
          </w:p>
          <w:p w:rsidR="006A5747" w:rsidRDefault="006A5747">
            <w:pPr>
              <w:ind w:firstLine="0"/>
            </w:pPr>
            <w:r>
              <w:t>Hrvatski jezik</w:t>
            </w:r>
          </w:p>
        </w:tc>
        <w:tc>
          <w:tcPr>
            <w:tcW w:w="2326" w:type="dxa"/>
          </w:tcPr>
          <w:p w:rsidR="00DA3356" w:rsidRDefault="006A5747">
            <w:pPr>
              <w:ind w:firstLine="0"/>
            </w:pPr>
            <w:r>
              <w:t>S.Tomić: Svjetiljčica</w:t>
            </w:r>
          </w:p>
          <w:p w:rsidR="006A5747" w:rsidRDefault="006A5747">
            <w:pPr>
              <w:ind w:firstLine="0"/>
            </w:pPr>
            <w:r>
              <w:t>S.Lagerlof: Sveta noć</w:t>
            </w:r>
          </w:p>
          <w:p w:rsidR="006A5747" w:rsidRDefault="006A5747" w:rsidP="006A5747">
            <w:pPr>
              <w:ind w:firstLine="0"/>
            </w:pPr>
            <w:r>
              <w:t>U Nazaretu</w:t>
            </w:r>
          </w:p>
          <w:p w:rsidR="006A5747" w:rsidRDefault="006A5747" w:rsidP="006A5747">
            <w:pPr>
              <w:ind w:firstLine="0"/>
            </w:pPr>
            <w:r>
              <w:t>I.Brlić-Mažuranić: Polje milosrđa</w:t>
            </w:r>
          </w:p>
          <w:p w:rsidR="006A5747" w:rsidRDefault="006A5747" w:rsidP="006A5747">
            <w:pPr>
              <w:ind w:firstLine="0"/>
            </w:pPr>
            <w:r>
              <w:t>Šuma Striborova</w:t>
            </w:r>
          </w:p>
        </w:tc>
      </w:tr>
    </w:tbl>
    <w:p w:rsidR="00ED03DA" w:rsidRDefault="00ED03DA"/>
    <w:p w:rsidR="00531BCB" w:rsidRDefault="00531BCB" w:rsidP="00AB2C1C">
      <w:pPr>
        <w:ind w:firstLine="0"/>
      </w:pPr>
    </w:p>
    <w:p w:rsidR="00531BCB" w:rsidRDefault="00531BCB"/>
    <w:p w:rsidR="008C76D4" w:rsidRDefault="00531BCB" w:rsidP="00531BCB">
      <w:pPr>
        <w:ind w:firstLine="0"/>
      </w:pPr>
      <w:r w:rsidRPr="00511E94">
        <w:rPr>
          <w:highlight w:val="yellow"/>
        </w:rPr>
        <w:t>Učenici 8</w:t>
      </w:r>
      <w:r w:rsidRPr="00433A60">
        <w:rPr>
          <w:highlight w:val="yellow"/>
        </w:rPr>
        <w:t xml:space="preserve">.c izveli su igrokaz </w:t>
      </w:r>
      <w:r w:rsidRPr="00511E94">
        <w:rPr>
          <w:highlight w:val="yellow"/>
        </w:rPr>
        <w:t xml:space="preserve">„Mali </w:t>
      </w:r>
      <w:r w:rsidRPr="00433A60">
        <w:rPr>
          <w:highlight w:val="yellow"/>
        </w:rPr>
        <w:t xml:space="preserve">princ“ prema djelu Antoina </w:t>
      </w:r>
      <w:r w:rsidRPr="00511E94">
        <w:rPr>
          <w:highlight w:val="yellow"/>
        </w:rPr>
        <w:t>de Sai</w:t>
      </w:r>
      <w:r w:rsidR="002915FC" w:rsidRPr="00511E94">
        <w:rPr>
          <w:highlight w:val="yellow"/>
        </w:rPr>
        <w:t>nt-Exuperyja u školskoj knjižnici</w:t>
      </w:r>
      <w:r w:rsidRPr="00511E94">
        <w:rPr>
          <w:highlight w:val="yellow"/>
        </w:rPr>
        <w:t>.</w:t>
      </w:r>
      <w:r w:rsidR="00EC3AC1" w:rsidRPr="00511E94">
        <w:rPr>
          <w:highlight w:val="yellow"/>
        </w:rPr>
        <w:t xml:space="preserve"> To je suvremena bajka koja je dramatizirana za scenski prikaz u</w:t>
      </w:r>
      <w:r w:rsidR="00EC3AC1">
        <w:t xml:space="preserve"> </w:t>
      </w:r>
      <w:r w:rsidR="00EC3AC1" w:rsidRPr="00511E94">
        <w:rPr>
          <w:highlight w:val="yellow"/>
        </w:rPr>
        <w:t xml:space="preserve">sklopu projekta </w:t>
      </w:r>
      <w:r w:rsidR="00BA2D76" w:rsidRPr="00511E94">
        <w:rPr>
          <w:highlight w:val="yellow"/>
        </w:rPr>
        <w:t>„Lik kraljevića u školskoj lektiri“</w:t>
      </w:r>
      <w:r w:rsidR="00602340" w:rsidRPr="00511E94">
        <w:rPr>
          <w:highlight w:val="yellow"/>
        </w:rPr>
        <w:t>, u korelaciji hrvatskog, engleskog, njemačkog jezika i knjižnice</w:t>
      </w:r>
      <w:r w:rsidR="00602340">
        <w:t xml:space="preserve">. </w:t>
      </w:r>
      <w:r w:rsidR="00061D33">
        <w:t xml:space="preserve">Pisac se kao ratni piot aktivno bavio zrakoplovstvom što ga je inspiriralo </w:t>
      </w:r>
      <w:r w:rsidR="00162027">
        <w:t>da napiše bajku o malom princu. On leti svojim zrakoplovom o</w:t>
      </w:r>
      <w:r w:rsidR="009545AA">
        <w:t>d</w:t>
      </w:r>
      <w:r w:rsidR="00162027">
        <w:t xml:space="preserve"> asteroida do asteroida </w:t>
      </w:r>
      <w:r w:rsidR="00C15F71">
        <w:t xml:space="preserve">gdje susreće sebične likove. Na koncu doživi kvar i zrakoplov mu se sruši u Sahari. </w:t>
      </w:r>
      <w:r w:rsidR="00B434DD">
        <w:t>Tu susreće lisicu. U razgovoru</w:t>
      </w:r>
      <w:r w:rsidR="001652CC">
        <w:t xml:space="preserve"> s njom iznosi da traži prijatelje.</w:t>
      </w:r>
    </w:p>
    <w:p w:rsidR="0033144D" w:rsidRDefault="008C76D4" w:rsidP="00531BCB">
      <w:pPr>
        <w:ind w:firstLine="0"/>
      </w:pPr>
      <w:r>
        <w:t xml:space="preserve">                                          </w:t>
      </w:r>
    </w:p>
    <w:p w:rsidR="00AB6DE8" w:rsidRDefault="00AB6DE8" w:rsidP="00531BCB">
      <w:pPr>
        <w:ind w:firstLine="0"/>
      </w:pPr>
      <w:r>
        <w:t xml:space="preserve">                                                                                                                           Nada Slišković</w:t>
      </w:r>
    </w:p>
    <w:p w:rsidR="008960BC" w:rsidRDefault="008960BC" w:rsidP="00531BCB">
      <w:pPr>
        <w:ind w:firstLine="0"/>
      </w:pPr>
    </w:p>
    <w:p w:rsidR="00BF2776" w:rsidRDefault="008C76D4">
      <w:pPr>
        <w:ind w:firstLine="0"/>
      </w:pPr>
      <w:r>
        <w:t xml:space="preserve">  </w:t>
      </w:r>
      <w:r w:rsidR="00EC3911">
        <w:t xml:space="preserve">                                </w:t>
      </w:r>
      <w:r>
        <w:t xml:space="preserve"> </w:t>
      </w:r>
      <w:r w:rsidR="00EC3911" w:rsidRPr="00EC3911">
        <w:rPr>
          <w:highlight w:val="yellow"/>
        </w:rPr>
        <w:t>Dijalog učenika u igrokazu „Mali princ“</w:t>
      </w:r>
    </w:p>
    <w:p w:rsidR="008960BC" w:rsidRDefault="008960BC">
      <w:pPr>
        <w:ind w:firstLine="0"/>
      </w:pPr>
    </w:p>
    <w:p w:rsidR="00541BA2" w:rsidRDefault="00541BA2">
      <w:pPr>
        <w:ind w:firstLine="0"/>
      </w:pPr>
    </w:p>
    <w:p w:rsidR="0015022E" w:rsidRDefault="008C76D4">
      <w:pPr>
        <w:ind w:firstLine="0"/>
      </w:pPr>
      <w:r>
        <w:t xml:space="preserve"> </w:t>
      </w:r>
      <w:r w:rsidR="0015022E" w:rsidRPr="0015022E">
        <w:rPr>
          <w:lang w:eastAsia="hr-HR" w:bidi="ar-SA"/>
        </w:rPr>
        <w:drawing>
          <wp:inline distT="0" distB="0" distL="0" distR="0">
            <wp:extent cx="887730" cy="2354580"/>
            <wp:effectExtent l="19050" t="0" r="7620" b="0"/>
            <wp:docPr id="29" name="Slika 1" descr="C:\Users\korisnik\Videos\Pictures\2018-11-23 IGROKAZ\IGROKAZ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23 IGROKAZ\IGROKAZ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7010" cy="235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2E" w:rsidRPr="0015022E">
        <w:rPr>
          <w:lang w:eastAsia="hr-HR" w:bidi="ar-SA"/>
        </w:rPr>
        <w:drawing>
          <wp:inline distT="0" distB="0" distL="0" distR="0">
            <wp:extent cx="1093470" cy="2354580"/>
            <wp:effectExtent l="19050" t="0" r="0" b="0"/>
            <wp:docPr id="30" name="Slika 2" descr="C:\Users\korisnik\Videos\Pictures\2018-11-23 IGROKAZ\IGROKAZ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Videos\Pictures\2018-11-23 IGROKAZ\IGROKAZ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22E" w:rsidRPr="0015022E">
        <w:rPr>
          <w:lang w:eastAsia="hr-HR" w:bidi="ar-SA"/>
        </w:rPr>
        <w:drawing>
          <wp:inline distT="0" distB="0" distL="0" distR="0">
            <wp:extent cx="1154430" cy="2341388"/>
            <wp:effectExtent l="19050" t="0" r="7620" b="0"/>
            <wp:docPr id="31" name="Slika 1" descr="C:\Users\korisnik\Videos\Pictures\2018-11-23 IGROKAZ\IGROKAZ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23 IGROKAZ\IGROKAZ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77" cy="235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AE0" w:rsidRPr="004F73BA">
        <w:rPr>
          <w:lang w:eastAsia="hr-HR" w:bidi="ar-SA"/>
        </w:rPr>
        <w:drawing>
          <wp:inline distT="0" distB="0" distL="0" distR="0">
            <wp:extent cx="918210" cy="2354130"/>
            <wp:effectExtent l="19050" t="0" r="0" b="0"/>
            <wp:docPr id="2" name="Slika 1" descr="C:\Users\korisnik\Videos\Pictures\2018-11-23 IGROKAZ\IGROKAZ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23 IGROKAZ\IGROKAZ 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39" cy="237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20B">
        <w:t xml:space="preserve"> </w:t>
      </w:r>
      <w:r w:rsidR="0042120B">
        <w:rPr>
          <w:lang w:eastAsia="hr-HR" w:bidi="ar-SA"/>
        </w:rPr>
        <w:drawing>
          <wp:inline distT="0" distB="0" distL="0" distR="0">
            <wp:extent cx="1085850" cy="2346960"/>
            <wp:effectExtent l="19050" t="0" r="0" b="0"/>
            <wp:docPr id="1" name="Slika 1" descr="C:\Users\korisnik\Videos\Pictures\2018-11-23 IGROKAZ\IGROKAZ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Videos\Pictures\2018-11-23 IGROKAZ\IGROKAZ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3" cy="235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1BA" w:rsidRDefault="00870BD8">
      <w:pPr>
        <w:ind w:firstLine="0"/>
      </w:pPr>
      <w:r>
        <w:t xml:space="preserve">  </w:t>
      </w:r>
      <w:r w:rsidR="00101E3B">
        <w:t xml:space="preserve">  </w:t>
      </w:r>
      <w:r>
        <w:t xml:space="preserve">                                                </w:t>
      </w:r>
      <w:r w:rsidR="008C76D4">
        <w:t xml:space="preserve">                                                                         </w:t>
      </w:r>
      <w:r w:rsidR="0033144D">
        <w:t xml:space="preserve">                                    </w:t>
      </w:r>
    </w:p>
    <w:p w:rsidR="007131BA" w:rsidRDefault="004D0081">
      <w:pPr>
        <w:ind w:firstLine="0"/>
      </w:pPr>
      <w:r>
        <w:t xml:space="preserve"> </w:t>
      </w: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  <w:r>
        <w:t xml:space="preserve">       </w:t>
      </w:r>
    </w:p>
    <w:p w:rsidR="007131BA" w:rsidRDefault="007131BA">
      <w:pPr>
        <w:ind w:firstLine="0"/>
      </w:pPr>
    </w:p>
    <w:p w:rsidR="007131BA" w:rsidRDefault="007131BA">
      <w:pPr>
        <w:ind w:firstLine="0"/>
      </w:pPr>
      <w:r>
        <w:t xml:space="preserve">                                                          </w:t>
      </w: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p w:rsidR="007131BA" w:rsidRDefault="007131BA">
      <w:pPr>
        <w:ind w:firstLine="0"/>
      </w:pPr>
    </w:p>
    <w:sectPr w:rsidR="007131BA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C3CAE"/>
    <w:rsid w:val="00004F02"/>
    <w:rsid w:val="00013751"/>
    <w:rsid w:val="00014F7A"/>
    <w:rsid w:val="000241A8"/>
    <w:rsid w:val="0003382D"/>
    <w:rsid w:val="000426E7"/>
    <w:rsid w:val="00061D33"/>
    <w:rsid w:val="00062848"/>
    <w:rsid w:val="000772BB"/>
    <w:rsid w:val="000842C9"/>
    <w:rsid w:val="0009027B"/>
    <w:rsid w:val="000969DA"/>
    <w:rsid w:val="000A5B75"/>
    <w:rsid w:val="000A6EE3"/>
    <w:rsid w:val="000B0837"/>
    <w:rsid w:val="000B5425"/>
    <w:rsid w:val="000C4629"/>
    <w:rsid w:val="000D4A20"/>
    <w:rsid w:val="000E6163"/>
    <w:rsid w:val="000E7DDE"/>
    <w:rsid w:val="000F099F"/>
    <w:rsid w:val="000F4B97"/>
    <w:rsid w:val="00101E3B"/>
    <w:rsid w:val="00111AF2"/>
    <w:rsid w:val="00126474"/>
    <w:rsid w:val="0015022E"/>
    <w:rsid w:val="00155046"/>
    <w:rsid w:val="00162027"/>
    <w:rsid w:val="001652CC"/>
    <w:rsid w:val="001865C3"/>
    <w:rsid w:val="00195057"/>
    <w:rsid w:val="00197296"/>
    <w:rsid w:val="001C0DC6"/>
    <w:rsid w:val="001E5C83"/>
    <w:rsid w:val="0020759C"/>
    <w:rsid w:val="0023705D"/>
    <w:rsid w:val="002377CF"/>
    <w:rsid w:val="0025093C"/>
    <w:rsid w:val="00266F8C"/>
    <w:rsid w:val="002915FC"/>
    <w:rsid w:val="002946F5"/>
    <w:rsid w:val="002A11A4"/>
    <w:rsid w:val="002A1444"/>
    <w:rsid w:val="002A7958"/>
    <w:rsid w:val="002C3CAE"/>
    <w:rsid w:val="002C7D10"/>
    <w:rsid w:val="002E075A"/>
    <w:rsid w:val="002E5964"/>
    <w:rsid w:val="002F0852"/>
    <w:rsid w:val="002F3866"/>
    <w:rsid w:val="002F6B9C"/>
    <w:rsid w:val="00317D9D"/>
    <w:rsid w:val="00323F81"/>
    <w:rsid w:val="003251CB"/>
    <w:rsid w:val="0033144D"/>
    <w:rsid w:val="00332F57"/>
    <w:rsid w:val="0034563D"/>
    <w:rsid w:val="0035048D"/>
    <w:rsid w:val="0035262B"/>
    <w:rsid w:val="00355C97"/>
    <w:rsid w:val="00366463"/>
    <w:rsid w:val="00386FE3"/>
    <w:rsid w:val="00397BDD"/>
    <w:rsid w:val="003A371C"/>
    <w:rsid w:val="003A371D"/>
    <w:rsid w:val="003B2F67"/>
    <w:rsid w:val="003B50A2"/>
    <w:rsid w:val="003C6D44"/>
    <w:rsid w:val="004157F0"/>
    <w:rsid w:val="004178CA"/>
    <w:rsid w:val="0042120B"/>
    <w:rsid w:val="00427494"/>
    <w:rsid w:val="00433A60"/>
    <w:rsid w:val="00434750"/>
    <w:rsid w:val="00455142"/>
    <w:rsid w:val="00464D18"/>
    <w:rsid w:val="004734B7"/>
    <w:rsid w:val="00482DB4"/>
    <w:rsid w:val="00483E86"/>
    <w:rsid w:val="00484195"/>
    <w:rsid w:val="004954F2"/>
    <w:rsid w:val="004A2380"/>
    <w:rsid w:val="004A71E7"/>
    <w:rsid w:val="004B64FB"/>
    <w:rsid w:val="004D0081"/>
    <w:rsid w:val="004D3620"/>
    <w:rsid w:val="004E7B9B"/>
    <w:rsid w:val="004F73BA"/>
    <w:rsid w:val="00510408"/>
    <w:rsid w:val="00511E94"/>
    <w:rsid w:val="00531BCB"/>
    <w:rsid w:val="00540049"/>
    <w:rsid w:val="00540452"/>
    <w:rsid w:val="00541BA2"/>
    <w:rsid w:val="0054592B"/>
    <w:rsid w:val="00545BA4"/>
    <w:rsid w:val="005512B9"/>
    <w:rsid w:val="00556EFC"/>
    <w:rsid w:val="005748DD"/>
    <w:rsid w:val="005775D3"/>
    <w:rsid w:val="0058366A"/>
    <w:rsid w:val="00595E35"/>
    <w:rsid w:val="005A6747"/>
    <w:rsid w:val="005E05A5"/>
    <w:rsid w:val="005E52E0"/>
    <w:rsid w:val="00602340"/>
    <w:rsid w:val="006114D4"/>
    <w:rsid w:val="00613402"/>
    <w:rsid w:val="006146CC"/>
    <w:rsid w:val="00624234"/>
    <w:rsid w:val="0062526D"/>
    <w:rsid w:val="00635FA5"/>
    <w:rsid w:val="00645CC2"/>
    <w:rsid w:val="00664A80"/>
    <w:rsid w:val="0067386C"/>
    <w:rsid w:val="006921CC"/>
    <w:rsid w:val="006A5747"/>
    <w:rsid w:val="006F0B62"/>
    <w:rsid w:val="006F0DC1"/>
    <w:rsid w:val="0070230D"/>
    <w:rsid w:val="007131BA"/>
    <w:rsid w:val="00733EC4"/>
    <w:rsid w:val="007671A2"/>
    <w:rsid w:val="00771593"/>
    <w:rsid w:val="007911EE"/>
    <w:rsid w:val="007A610E"/>
    <w:rsid w:val="007C7EBE"/>
    <w:rsid w:val="007D215E"/>
    <w:rsid w:val="007D3465"/>
    <w:rsid w:val="007E45DE"/>
    <w:rsid w:val="007E51B0"/>
    <w:rsid w:val="007F1AC2"/>
    <w:rsid w:val="007F5E62"/>
    <w:rsid w:val="00806FD0"/>
    <w:rsid w:val="00817DBB"/>
    <w:rsid w:val="0082668F"/>
    <w:rsid w:val="00827FC0"/>
    <w:rsid w:val="00836D6E"/>
    <w:rsid w:val="008420C8"/>
    <w:rsid w:val="008445B5"/>
    <w:rsid w:val="0084596E"/>
    <w:rsid w:val="00870BD8"/>
    <w:rsid w:val="008718D3"/>
    <w:rsid w:val="008800D6"/>
    <w:rsid w:val="0088295E"/>
    <w:rsid w:val="00887BCB"/>
    <w:rsid w:val="00891314"/>
    <w:rsid w:val="0089599A"/>
    <w:rsid w:val="008960BC"/>
    <w:rsid w:val="008A3C65"/>
    <w:rsid w:val="008B5573"/>
    <w:rsid w:val="008C76D4"/>
    <w:rsid w:val="008C78FA"/>
    <w:rsid w:val="008D2FDF"/>
    <w:rsid w:val="008D6DF8"/>
    <w:rsid w:val="008F1949"/>
    <w:rsid w:val="00915AE0"/>
    <w:rsid w:val="00926A2F"/>
    <w:rsid w:val="00927C39"/>
    <w:rsid w:val="009351FF"/>
    <w:rsid w:val="009411D7"/>
    <w:rsid w:val="0095454C"/>
    <w:rsid w:val="009545AA"/>
    <w:rsid w:val="009A2381"/>
    <w:rsid w:val="009D62BD"/>
    <w:rsid w:val="009E2FD0"/>
    <w:rsid w:val="00A01754"/>
    <w:rsid w:val="00A04393"/>
    <w:rsid w:val="00A064CB"/>
    <w:rsid w:val="00A43FB8"/>
    <w:rsid w:val="00A54CEA"/>
    <w:rsid w:val="00A56731"/>
    <w:rsid w:val="00A5791C"/>
    <w:rsid w:val="00A62BA8"/>
    <w:rsid w:val="00A70659"/>
    <w:rsid w:val="00A70C9F"/>
    <w:rsid w:val="00A90BFA"/>
    <w:rsid w:val="00A94B58"/>
    <w:rsid w:val="00AB00DD"/>
    <w:rsid w:val="00AB2C1C"/>
    <w:rsid w:val="00AB6DE8"/>
    <w:rsid w:val="00AE2CE4"/>
    <w:rsid w:val="00AF2539"/>
    <w:rsid w:val="00AF42FA"/>
    <w:rsid w:val="00B02895"/>
    <w:rsid w:val="00B11785"/>
    <w:rsid w:val="00B26A0D"/>
    <w:rsid w:val="00B426B9"/>
    <w:rsid w:val="00B434DD"/>
    <w:rsid w:val="00B44870"/>
    <w:rsid w:val="00B47F1E"/>
    <w:rsid w:val="00B619EA"/>
    <w:rsid w:val="00B75B75"/>
    <w:rsid w:val="00B764F6"/>
    <w:rsid w:val="00B965A6"/>
    <w:rsid w:val="00BA2D76"/>
    <w:rsid w:val="00BC1D88"/>
    <w:rsid w:val="00BC3648"/>
    <w:rsid w:val="00BC7DF9"/>
    <w:rsid w:val="00BD4790"/>
    <w:rsid w:val="00BD5D28"/>
    <w:rsid w:val="00BE1166"/>
    <w:rsid w:val="00BE507A"/>
    <w:rsid w:val="00BE7392"/>
    <w:rsid w:val="00BF2776"/>
    <w:rsid w:val="00C01179"/>
    <w:rsid w:val="00C10A3F"/>
    <w:rsid w:val="00C15F71"/>
    <w:rsid w:val="00C34646"/>
    <w:rsid w:val="00C360AC"/>
    <w:rsid w:val="00C41DD5"/>
    <w:rsid w:val="00C56DE3"/>
    <w:rsid w:val="00C60CA9"/>
    <w:rsid w:val="00C86328"/>
    <w:rsid w:val="00C908C8"/>
    <w:rsid w:val="00C91012"/>
    <w:rsid w:val="00CA7E18"/>
    <w:rsid w:val="00CD373E"/>
    <w:rsid w:val="00CD43C2"/>
    <w:rsid w:val="00CE1A88"/>
    <w:rsid w:val="00CF3BCE"/>
    <w:rsid w:val="00CF72C7"/>
    <w:rsid w:val="00D02D3C"/>
    <w:rsid w:val="00D03CC9"/>
    <w:rsid w:val="00D10071"/>
    <w:rsid w:val="00D41832"/>
    <w:rsid w:val="00D562C9"/>
    <w:rsid w:val="00D568BF"/>
    <w:rsid w:val="00D6368A"/>
    <w:rsid w:val="00D96C04"/>
    <w:rsid w:val="00DA3356"/>
    <w:rsid w:val="00DA4695"/>
    <w:rsid w:val="00DA5551"/>
    <w:rsid w:val="00DB1675"/>
    <w:rsid w:val="00DB4B2A"/>
    <w:rsid w:val="00DC6EDE"/>
    <w:rsid w:val="00DE1A23"/>
    <w:rsid w:val="00DE790B"/>
    <w:rsid w:val="00DF032F"/>
    <w:rsid w:val="00E06B15"/>
    <w:rsid w:val="00E316F8"/>
    <w:rsid w:val="00E62113"/>
    <w:rsid w:val="00E75A08"/>
    <w:rsid w:val="00E87925"/>
    <w:rsid w:val="00EA7E85"/>
    <w:rsid w:val="00EC3911"/>
    <w:rsid w:val="00EC3AC1"/>
    <w:rsid w:val="00ED03DA"/>
    <w:rsid w:val="00F057B9"/>
    <w:rsid w:val="00F1634A"/>
    <w:rsid w:val="00F2110A"/>
    <w:rsid w:val="00F32C55"/>
    <w:rsid w:val="00F36712"/>
    <w:rsid w:val="00F85745"/>
    <w:rsid w:val="00F85F8C"/>
    <w:rsid w:val="00F948DB"/>
    <w:rsid w:val="00FB1515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  <w:style w:type="table" w:styleId="Reetkatablice">
    <w:name w:val="Table Grid"/>
    <w:basedOn w:val="Obinatablica"/>
    <w:uiPriority w:val="59"/>
    <w:rsid w:val="00ED0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E11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166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217</cp:revision>
  <dcterms:created xsi:type="dcterms:W3CDTF">2017-11-21T10:31:00Z</dcterms:created>
  <dcterms:modified xsi:type="dcterms:W3CDTF">2018-12-04T15:43:00Z</dcterms:modified>
</cp:coreProperties>
</file>