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Pr="00B757AC" w:rsidRDefault="003B4037">
      <w:pPr>
        <w:rPr>
          <w:sz w:val="20"/>
          <w:szCs w:val="20"/>
        </w:rPr>
      </w:pPr>
      <w:r w:rsidRPr="00B757AC">
        <w:rPr>
          <w:sz w:val="20"/>
          <w:szCs w:val="20"/>
        </w:rPr>
        <w:t xml:space="preserve">                           </w:t>
      </w:r>
      <w:r w:rsidR="00644132" w:rsidRPr="00B757AC">
        <w:rPr>
          <w:sz w:val="20"/>
          <w:szCs w:val="20"/>
        </w:rPr>
        <w:t xml:space="preserve">    </w:t>
      </w:r>
      <w:r w:rsidRPr="00B757AC">
        <w:rPr>
          <w:sz w:val="20"/>
          <w:szCs w:val="20"/>
        </w:rPr>
        <w:t xml:space="preserve">   </w:t>
      </w:r>
      <w:r w:rsidR="007C782F" w:rsidRPr="00B757AC">
        <w:rPr>
          <w:sz w:val="20"/>
          <w:szCs w:val="20"/>
        </w:rPr>
        <w:t xml:space="preserve">       </w:t>
      </w:r>
      <w:r w:rsidR="00EB6514">
        <w:rPr>
          <w:sz w:val="20"/>
          <w:szCs w:val="20"/>
        </w:rPr>
        <w:t xml:space="preserve">          </w:t>
      </w:r>
      <w:r w:rsidR="00064359">
        <w:rPr>
          <w:sz w:val="20"/>
          <w:szCs w:val="20"/>
        </w:rPr>
        <w:t xml:space="preserve">  </w:t>
      </w:r>
      <w:r w:rsidR="00122842">
        <w:rPr>
          <w:sz w:val="20"/>
          <w:szCs w:val="20"/>
        </w:rPr>
        <w:t xml:space="preserve"> </w:t>
      </w:r>
      <w:r w:rsidR="00EB6514">
        <w:rPr>
          <w:sz w:val="20"/>
          <w:szCs w:val="20"/>
        </w:rPr>
        <w:t xml:space="preserve"> </w:t>
      </w:r>
      <w:r w:rsidRPr="00B757AC">
        <w:rPr>
          <w:sz w:val="20"/>
          <w:szCs w:val="20"/>
        </w:rPr>
        <w:t xml:space="preserve">  </w:t>
      </w:r>
      <w:r w:rsidRPr="00B757AC">
        <w:rPr>
          <w:sz w:val="20"/>
          <w:szCs w:val="20"/>
          <w:highlight w:val="yellow"/>
        </w:rPr>
        <w:t>KLUB ČITATELJA KNJIŽNICE</w:t>
      </w:r>
    </w:p>
    <w:p w:rsidR="007C782F" w:rsidRPr="00B757AC" w:rsidRDefault="007C782F">
      <w:pPr>
        <w:rPr>
          <w:sz w:val="20"/>
          <w:szCs w:val="20"/>
        </w:rPr>
      </w:pPr>
    </w:p>
    <w:p w:rsidR="007C782F" w:rsidRPr="00B757AC" w:rsidRDefault="00FC0FE8" w:rsidP="004F22E7">
      <w:pPr>
        <w:rPr>
          <w:sz w:val="20"/>
          <w:szCs w:val="20"/>
        </w:rPr>
      </w:pPr>
      <w:r w:rsidRPr="00B757AC">
        <w:rPr>
          <w:sz w:val="20"/>
          <w:szCs w:val="20"/>
        </w:rPr>
        <w:t xml:space="preserve">  </w:t>
      </w:r>
      <w:r w:rsidR="00645302">
        <w:rPr>
          <w:sz w:val="20"/>
          <w:szCs w:val="20"/>
        </w:rPr>
        <w:t>U</w:t>
      </w:r>
      <w:r w:rsidR="007C782F" w:rsidRPr="00B757AC">
        <w:rPr>
          <w:sz w:val="20"/>
          <w:szCs w:val="20"/>
        </w:rPr>
        <w:t>čenici su tijekom izvannastavnih aktivnosti</w:t>
      </w:r>
      <w:r w:rsidR="00D55BCD" w:rsidRPr="00B757AC">
        <w:rPr>
          <w:sz w:val="20"/>
          <w:szCs w:val="20"/>
        </w:rPr>
        <w:t xml:space="preserve"> </w:t>
      </w:r>
      <w:r w:rsidR="004F22E7" w:rsidRPr="00B757AC">
        <w:rPr>
          <w:sz w:val="20"/>
          <w:szCs w:val="20"/>
        </w:rPr>
        <w:t xml:space="preserve">u školskoj knjižnici čitali i </w:t>
      </w:r>
      <w:r w:rsidR="00D55BCD" w:rsidRPr="00B757AC">
        <w:rPr>
          <w:sz w:val="20"/>
          <w:szCs w:val="20"/>
        </w:rPr>
        <w:t xml:space="preserve">pisali svoj doživljaj pročitanih priča. </w:t>
      </w:r>
      <w:r w:rsidR="004A5C16" w:rsidRPr="00B757AC">
        <w:rPr>
          <w:sz w:val="20"/>
          <w:szCs w:val="20"/>
        </w:rPr>
        <w:t>Budući da</w:t>
      </w:r>
      <w:r w:rsidR="002C3C33" w:rsidRPr="00B757AC">
        <w:rPr>
          <w:sz w:val="20"/>
          <w:szCs w:val="20"/>
        </w:rPr>
        <w:t xml:space="preserve"> se bliži prosinac i predbožićno vrijeme</w:t>
      </w:r>
      <w:r w:rsidR="00AB2ECF" w:rsidRPr="00B757AC">
        <w:rPr>
          <w:sz w:val="20"/>
          <w:szCs w:val="20"/>
        </w:rPr>
        <w:t>,</w:t>
      </w:r>
      <w:r w:rsidR="002C3C33" w:rsidRPr="00B757AC">
        <w:rPr>
          <w:sz w:val="20"/>
          <w:szCs w:val="20"/>
        </w:rPr>
        <w:t xml:space="preserve"> odabrali su za čitanje božićne priče koje poučav</w:t>
      </w:r>
      <w:r w:rsidR="00693B5B" w:rsidRPr="00B757AC">
        <w:rPr>
          <w:sz w:val="20"/>
          <w:szCs w:val="20"/>
        </w:rPr>
        <w:t>aju da je Božić blagdan</w:t>
      </w:r>
      <w:r w:rsidR="008F44C1">
        <w:rPr>
          <w:sz w:val="20"/>
          <w:szCs w:val="20"/>
        </w:rPr>
        <w:t xml:space="preserve"> radosti</w:t>
      </w:r>
      <w:r w:rsidR="002C3C33" w:rsidRPr="00B757AC">
        <w:rPr>
          <w:sz w:val="20"/>
          <w:szCs w:val="20"/>
        </w:rPr>
        <w:t xml:space="preserve"> i darivanja. </w:t>
      </w:r>
    </w:p>
    <w:p w:rsidR="00DC6B42" w:rsidRPr="00B757AC" w:rsidRDefault="00145C98" w:rsidP="00C27FF6">
      <w:pPr>
        <w:rPr>
          <w:sz w:val="20"/>
          <w:szCs w:val="20"/>
        </w:rPr>
      </w:pPr>
      <w:r>
        <w:rPr>
          <w:sz w:val="20"/>
          <w:szCs w:val="20"/>
        </w:rPr>
        <w:t>Svoje do</w:t>
      </w:r>
      <w:r w:rsidR="00303BBC">
        <w:rPr>
          <w:sz w:val="20"/>
          <w:szCs w:val="20"/>
        </w:rPr>
        <w:t xml:space="preserve">jmove o pričama napisali su učenici četvrtih razreda. </w:t>
      </w:r>
    </w:p>
    <w:p w:rsidR="003102BC" w:rsidRPr="007345E3" w:rsidRDefault="006955D7" w:rsidP="00C27FF6">
      <w:pPr>
        <w:rPr>
          <w:sz w:val="20"/>
          <w:szCs w:val="20"/>
        </w:rPr>
      </w:pPr>
      <w:r>
        <w:t xml:space="preserve">    </w:t>
      </w:r>
      <w:r w:rsidR="00E45930">
        <w:t xml:space="preserve"> </w:t>
      </w:r>
      <w:r w:rsidR="001F68A6">
        <w:t xml:space="preserve">   </w:t>
      </w:r>
      <w:r w:rsidR="00220A5C">
        <w:t xml:space="preserve">  </w:t>
      </w:r>
      <w:r w:rsidR="008071E4">
        <w:rPr>
          <w:lang w:eastAsia="hr-HR" w:bidi="ar-SA"/>
        </w:rPr>
        <w:t xml:space="preserve"> </w:t>
      </w:r>
      <w:r w:rsidR="00E45930">
        <w:rPr>
          <w:lang w:eastAsia="hr-HR" w:bidi="ar-SA"/>
        </w:rPr>
        <w:t xml:space="preserve">  </w:t>
      </w:r>
      <w:r w:rsidR="003D2A01">
        <w:rPr>
          <w:lang w:eastAsia="hr-HR" w:bidi="ar-SA"/>
        </w:rPr>
        <w:t xml:space="preserve">                                                                                            </w:t>
      </w:r>
      <w:r w:rsidR="007345E3">
        <w:rPr>
          <w:lang w:eastAsia="hr-HR" w:bidi="ar-SA"/>
        </w:rPr>
        <w:t xml:space="preserve">                       </w:t>
      </w:r>
      <w:r w:rsidR="007345E3">
        <w:rPr>
          <w:sz w:val="20"/>
          <w:szCs w:val="20"/>
          <w:lang w:eastAsia="hr-HR" w:bidi="ar-SA"/>
        </w:rPr>
        <w:t>Nada Slišković</w:t>
      </w:r>
    </w:p>
    <w:p w:rsidR="007B4E42" w:rsidRDefault="007B4E42" w:rsidP="00C27FF6">
      <w:r>
        <w:t xml:space="preserve"> </w:t>
      </w:r>
      <w:r w:rsidR="008071E4">
        <w:t xml:space="preserve">   </w:t>
      </w:r>
      <w:r w:rsidR="00E45930">
        <w:t xml:space="preserve">                      </w:t>
      </w:r>
    </w:p>
    <w:p w:rsidR="007B4E42" w:rsidRDefault="00B124B1" w:rsidP="00C27FF6">
      <w:r>
        <w:rPr>
          <w:lang w:eastAsia="hr-HR" w:bidi="ar-SA"/>
        </w:rPr>
        <w:drawing>
          <wp:inline distT="0" distB="0" distL="0" distR="0">
            <wp:extent cx="2819319" cy="1695786"/>
            <wp:effectExtent l="19050" t="0" r="81" b="0"/>
            <wp:docPr id="4" name="Slika 1" descr="C:\Users\korisnik\Videos\Pictures\2018-11-27 božićne priče\božićne prič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8-11-27 božićne priče\božićne priče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29" cy="16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E36" w:rsidRPr="004B5E36">
        <w:rPr>
          <w:lang w:eastAsia="hr-HR" w:bidi="ar-SA"/>
        </w:rPr>
        <w:drawing>
          <wp:inline distT="0" distB="0" distL="0" distR="0">
            <wp:extent cx="2792730" cy="1680293"/>
            <wp:effectExtent l="19050" t="0" r="7620" b="0"/>
            <wp:docPr id="5" name="Slika 1" descr="C:\Users\korisnik\Videos\Pictures\2018-11-27 božićne priče\božićne prič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8-11-27 božićne priče\božićne prič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00" cy="167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42" w:rsidRDefault="007B4E42" w:rsidP="00C27FF6"/>
    <w:p w:rsidR="008066DF" w:rsidRPr="00CE075B" w:rsidRDefault="00CE075B" w:rsidP="00C27FF6">
      <w:pPr>
        <w:rPr>
          <w:sz w:val="20"/>
          <w:szCs w:val="20"/>
        </w:rPr>
      </w:pPr>
      <w:r w:rsidRPr="00CE075B">
        <w:rPr>
          <w:sz w:val="20"/>
          <w:szCs w:val="20"/>
        </w:rPr>
        <w:t xml:space="preserve"> </w:t>
      </w:r>
      <w:r w:rsidRPr="00CE075B">
        <w:rPr>
          <w:sz w:val="20"/>
          <w:szCs w:val="20"/>
          <w:highlight w:val="yellow"/>
        </w:rPr>
        <w:t>Sonja Tomić</w:t>
      </w:r>
      <w:r w:rsidRPr="00CE075B">
        <w:rPr>
          <w:sz w:val="20"/>
          <w:szCs w:val="20"/>
        </w:rPr>
        <w:t xml:space="preserve">               </w:t>
      </w:r>
      <w:r w:rsidR="007B4E42" w:rsidRPr="00CE075B">
        <w:rPr>
          <w:sz w:val="20"/>
          <w:szCs w:val="20"/>
        </w:rPr>
        <w:t xml:space="preserve">               </w:t>
      </w:r>
    </w:p>
    <w:p w:rsidR="008066DF" w:rsidRDefault="00CE075B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CE075B">
        <w:rPr>
          <w:sz w:val="20"/>
          <w:szCs w:val="20"/>
          <w:highlight w:val="yellow"/>
        </w:rPr>
        <w:t>Svjetiljčica</w:t>
      </w:r>
    </w:p>
    <w:p w:rsidR="002F5B04" w:rsidRDefault="002F5B04" w:rsidP="00C27FF6">
      <w:pPr>
        <w:rPr>
          <w:sz w:val="20"/>
          <w:szCs w:val="20"/>
        </w:rPr>
      </w:pPr>
    </w:p>
    <w:p w:rsidR="00B908E4" w:rsidRDefault="00491756" w:rsidP="00E63E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7A20">
        <w:rPr>
          <w:sz w:val="20"/>
          <w:szCs w:val="20"/>
        </w:rPr>
        <w:t>„</w:t>
      </w:r>
      <w:r>
        <w:rPr>
          <w:sz w:val="20"/>
          <w:szCs w:val="20"/>
        </w:rPr>
        <w:t>Svjetiljčica</w:t>
      </w:r>
      <w:r w:rsidR="007A7A20">
        <w:rPr>
          <w:sz w:val="20"/>
          <w:szCs w:val="20"/>
        </w:rPr>
        <w:t>“</w:t>
      </w:r>
      <w:r>
        <w:rPr>
          <w:sz w:val="20"/>
          <w:szCs w:val="20"/>
        </w:rPr>
        <w:t xml:space="preserve"> govori o vjeri</w:t>
      </w:r>
      <w:r w:rsidR="00E665F0">
        <w:rPr>
          <w:sz w:val="20"/>
          <w:szCs w:val="20"/>
        </w:rPr>
        <w:t>,</w:t>
      </w:r>
      <w:r w:rsidR="00217813">
        <w:rPr>
          <w:sz w:val="20"/>
          <w:szCs w:val="20"/>
        </w:rPr>
        <w:t xml:space="preserve"> Bogu, svjetlost</w:t>
      </w:r>
      <w:r w:rsidR="0064530A">
        <w:rPr>
          <w:sz w:val="20"/>
          <w:szCs w:val="20"/>
        </w:rPr>
        <w:t>i</w:t>
      </w:r>
      <w:r w:rsidR="00217813">
        <w:rPr>
          <w:sz w:val="20"/>
          <w:szCs w:val="20"/>
        </w:rPr>
        <w:t xml:space="preserve"> i ljubav</w:t>
      </w:r>
      <w:r w:rsidR="00933072">
        <w:rPr>
          <w:sz w:val="20"/>
          <w:szCs w:val="20"/>
        </w:rPr>
        <w:t>i</w:t>
      </w:r>
      <w:r>
        <w:rPr>
          <w:sz w:val="20"/>
          <w:szCs w:val="20"/>
        </w:rPr>
        <w:t>.</w:t>
      </w:r>
      <w:r w:rsidR="00E239E1">
        <w:rPr>
          <w:sz w:val="20"/>
          <w:szCs w:val="20"/>
        </w:rPr>
        <w:t xml:space="preserve"> Ona nas poučava da v</w:t>
      </w:r>
      <w:r w:rsidR="00290C40">
        <w:rPr>
          <w:sz w:val="20"/>
          <w:szCs w:val="20"/>
        </w:rPr>
        <w:t>jerujemo u Bibliju, u Boga kao S</w:t>
      </w:r>
      <w:r w:rsidR="00E239E1">
        <w:rPr>
          <w:sz w:val="20"/>
          <w:szCs w:val="20"/>
        </w:rPr>
        <w:t>tvoritelja svijeta</w:t>
      </w:r>
      <w:r w:rsidR="00E56384">
        <w:rPr>
          <w:sz w:val="20"/>
          <w:szCs w:val="20"/>
        </w:rPr>
        <w:t xml:space="preserve">. U ovoj </w:t>
      </w:r>
      <w:r w:rsidR="00A233D6">
        <w:rPr>
          <w:sz w:val="20"/>
          <w:szCs w:val="20"/>
        </w:rPr>
        <w:t xml:space="preserve">priči Učenik </w:t>
      </w:r>
      <w:r w:rsidR="00E56384">
        <w:rPr>
          <w:sz w:val="20"/>
          <w:szCs w:val="20"/>
        </w:rPr>
        <w:t xml:space="preserve">naiđe na Svjetiljčicu. Ona ga zvonkim glasom zamoli da je ponese. Na svom putu stignu do zdenca žive vode. </w:t>
      </w:r>
      <w:r w:rsidR="00A2267C">
        <w:rPr>
          <w:sz w:val="20"/>
          <w:szCs w:val="20"/>
        </w:rPr>
        <w:t xml:space="preserve">„Živa je voda Učiteljeva riječ.“ </w:t>
      </w:r>
      <w:r w:rsidR="00E56384">
        <w:rPr>
          <w:sz w:val="20"/>
          <w:szCs w:val="20"/>
        </w:rPr>
        <w:t>Svjetiljčica ispriča Učeniku priču o kraljevskom dvorcu u kojem živi savršeno biće ispunjeno ljubavlju. Put je do njega strm i vrlo dug. Tko stigne do vrata dvorca</w:t>
      </w:r>
      <w:r w:rsidR="00F9324E">
        <w:rPr>
          <w:sz w:val="20"/>
          <w:szCs w:val="20"/>
        </w:rPr>
        <w:t>,</w:t>
      </w:r>
      <w:r w:rsidR="00E56384">
        <w:rPr>
          <w:sz w:val="20"/>
          <w:szCs w:val="20"/>
        </w:rPr>
        <w:t xml:space="preserve"> obasja ga svjetlo jače od sunca. </w:t>
      </w:r>
      <w:r w:rsidR="002611DF">
        <w:rPr>
          <w:sz w:val="20"/>
          <w:szCs w:val="20"/>
        </w:rPr>
        <w:t>„</w:t>
      </w:r>
      <w:r w:rsidR="00E56384">
        <w:rPr>
          <w:sz w:val="20"/>
          <w:szCs w:val="20"/>
        </w:rPr>
        <w:t xml:space="preserve">Vječno svjetlo. </w:t>
      </w:r>
      <w:r w:rsidR="008E5843" w:rsidRPr="00C14391">
        <w:rPr>
          <w:sz w:val="20"/>
          <w:szCs w:val="20"/>
        </w:rPr>
        <w:t xml:space="preserve"> </w:t>
      </w:r>
      <w:r w:rsidR="00B908E4">
        <w:rPr>
          <w:sz w:val="20"/>
          <w:szCs w:val="20"/>
        </w:rPr>
        <w:t>Svj</w:t>
      </w:r>
      <w:r w:rsidR="0040691E">
        <w:rPr>
          <w:sz w:val="20"/>
          <w:szCs w:val="20"/>
        </w:rPr>
        <w:t xml:space="preserve">etiljčica se nasmije </w:t>
      </w:r>
    </w:p>
    <w:p w:rsidR="00110FA9" w:rsidRDefault="0040691E" w:rsidP="00C47C4C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 sav glas </w:t>
      </w:r>
      <w:r w:rsidR="00F52538">
        <w:rPr>
          <w:sz w:val="20"/>
          <w:szCs w:val="20"/>
        </w:rPr>
        <w:t>k</w:t>
      </w:r>
      <w:r w:rsidR="00B908E4">
        <w:rPr>
          <w:sz w:val="20"/>
          <w:szCs w:val="20"/>
        </w:rPr>
        <w:t xml:space="preserve">oji se stopi s novim nepoznatim glasom. Glas je kao Svjetlo. </w:t>
      </w:r>
      <w:r w:rsidR="008E5843" w:rsidRPr="00C14391">
        <w:rPr>
          <w:sz w:val="20"/>
          <w:szCs w:val="20"/>
        </w:rPr>
        <w:t xml:space="preserve"> </w:t>
      </w:r>
      <w:r w:rsidR="00B908E4">
        <w:rPr>
          <w:sz w:val="20"/>
          <w:szCs w:val="20"/>
        </w:rPr>
        <w:t>Učenik prepozna Učitelja i pohita mu u naručje.</w:t>
      </w:r>
      <w:r w:rsidR="002611DF">
        <w:rPr>
          <w:sz w:val="20"/>
          <w:szCs w:val="20"/>
        </w:rPr>
        <w:t>“</w:t>
      </w:r>
      <w:r w:rsidR="008E5843" w:rsidRPr="00C14391">
        <w:rPr>
          <w:sz w:val="20"/>
          <w:szCs w:val="20"/>
        </w:rPr>
        <w:t xml:space="preserve">  </w:t>
      </w:r>
      <w:r w:rsidR="00290C40">
        <w:rPr>
          <w:sz w:val="20"/>
          <w:szCs w:val="20"/>
        </w:rPr>
        <w:t>Pouka</w:t>
      </w:r>
      <w:r w:rsidR="00AC140D">
        <w:rPr>
          <w:sz w:val="20"/>
          <w:szCs w:val="20"/>
        </w:rPr>
        <w:t xml:space="preserve"> je</w:t>
      </w:r>
      <w:r w:rsidR="00A2272D">
        <w:rPr>
          <w:sz w:val="20"/>
          <w:szCs w:val="20"/>
        </w:rPr>
        <w:t xml:space="preserve"> </w:t>
      </w:r>
      <w:r w:rsidR="00290C40">
        <w:rPr>
          <w:sz w:val="20"/>
          <w:szCs w:val="20"/>
        </w:rPr>
        <w:t xml:space="preserve"> da vjerujemo u </w:t>
      </w:r>
      <w:r w:rsidR="00AC140D">
        <w:rPr>
          <w:sz w:val="20"/>
          <w:szCs w:val="20"/>
        </w:rPr>
        <w:t>Stvoritelja i ljubav:</w:t>
      </w:r>
      <w:r w:rsidR="00290C40">
        <w:rPr>
          <w:sz w:val="20"/>
          <w:szCs w:val="20"/>
        </w:rPr>
        <w:t xml:space="preserve"> </w:t>
      </w:r>
    </w:p>
    <w:p w:rsidR="00AC140D" w:rsidRDefault="00AC140D" w:rsidP="005E3713">
      <w:pPr>
        <w:rPr>
          <w:sz w:val="20"/>
          <w:szCs w:val="20"/>
        </w:rPr>
      </w:pPr>
      <w:r>
        <w:rPr>
          <w:sz w:val="20"/>
          <w:szCs w:val="20"/>
        </w:rPr>
        <w:t>„</w:t>
      </w:r>
      <w:r w:rsidR="00CE0F07">
        <w:rPr>
          <w:sz w:val="20"/>
          <w:szCs w:val="20"/>
        </w:rPr>
        <w:t>Ljubav je velikodušna, d</w:t>
      </w:r>
      <w:r w:rsidR="005F0CBD">
        <w:rPr>
          <w:sz w:val="20"/>
          <w:szCs w:val="20"/>
        </w:rPr>
        <w:t xml:space="preserve">obrostiva je ljubav, ne zavidi, ljubav se ne hvasta, ne nadima se; nije nepristojna;  ne traži svoje, </w:t>
      </w:r>
      <w:r w:rsidR="005905E4">
        <w:rPr>
          <w:sz w:val="20"/>
          <w:szCs w:val="20"/>
        </w:rPr>
        <w:t xml:space="preserve">nije razdražljiva, ne pamti zlo; </w:t>
      </w:r>
      <w:r w:rsidR="00914B77">
        <w:rPr>
          <w:sz w:val="20"/>
          <w:szCs w:val="20"/>
        </w:rPr>
        <w:t>ne raduje se nepravdi, a raduje se istini;</w:t>
      </w:r>
    </w:p>
    <w:p w:rsidR="00914B77" w:rsidRDefault="00914B77" w:rsidP="005E3713">
      <w:pPr>
        <w:rPr>
          <w:sz w:val="20"/>
          <w:szCs w:val="20"/>
        </w:rPr>
      </w:pPr>
      <w:r>
        <w:rPr>
          <w:sz w:val="20"/>
          <w:szCs w:val="20"/>
        </w:rPr>
        <w:t>sve pokriva, sve vjeruje, svemu se nada, sve podnosi.</w:t>
      </w:r>
      <w:r w:rsidR="00FE09FD">
        <w:rPr>
          <w:sz w:val="20"/>
          <w:szCs w:val="20"/>
        </w:rPr>
        <w:t xml:space="preserve"> Ljubav nikad ne prestaje…</w:t>
      </w:r>
      <w:r w:rsidR="002F468E">
        <w:rPr>
          <w:sz w:val="20"/>
          <w:szCs w:val="20"/>
        </w:rPr>
        <w:t>Težite za ljubavlju.“</w:t>
      </w:r>
    </w:p>
    <w:p w:rsidR="003F1E74" w:rsidRDefault="008E5843" w:rsidP="00C27FF6">
      <w:pPr>
        <w:rPr>
          <w:sz w:val="20"/>
          <w:szCs w:val="20"/>
        </w:rPr>
      </w:pPr>
      <w:r w:rsidRPr="00C14391">
        <w:rPr>
          <w:sz w:val="20"/>
          <w:szCs w:val="20"/>
        </w:rPr>
        <w:t xml:space="preserve">                                                </w:t>
      </w:r>
      <w:r w:rsidR="00540E38" w:rsidRPr="00C14391">
        <w:rPr>
          <w:sz w:val="20"/>
          <w:szCs w:val="20"/>
        </w:rPr>
        <w:t xml:space="preserve">       </w:t>
      </w:r>
      <w:r w:rsidR="001F641B">
        <w:rPr>
          <w:sz w:val="20"/>
          <w:szCs w:val="20"/>
        </w:rPr>
        <w:t xml:space="preserve">                                                                                                Julija Dužaić, 4.</w:t>
      </w:r>
      <w:r w:rsidR="00C159A4">
        <w:rPr>
          <w:sz w:val="20"/>
          <w:szCs w:val="20"/>
        </w:rPr>
        <w:t>b</w:t>
      </w:r>
      <w:r w:rsidR="00217813">
        <w:rPr>
          <w:sz w:val="20"/>
          <w:szCs w:val="20"/>
        </w:rPr>
        <w:t xml:space="preserve">                </w:t>
      </w:r>
      <w:r w:rsidR="008935C4" w:rsidRPr="00C14391">
        <w:rPr>
          <w:sz w:val="20"/>
          <w:szCs w:val="20"/>
        </w:rPr>
        <w:t xml:space="preserve">                                                                                                      </w:t>
      </w:r>
      <w:r w:rsidR="009B602D">
        <w:rPr>
          <w:sz w:val="20"/>
          <w:szCs w:val="20"/>
        </w:rPr>
        <w:t xml:space="preserve">                   </w:t>
      </w:r>
      <w:r w:rsidR="001F641B">
        <w:rPr>
          <w:sz w:val="20"/>
          <w:szCs w:val="20"/>
        </w:rPr>
        <w:t xml:space="preserve">     </w:t>
      </w:r>
    </w:p>
    <w:p w:rsidR="003F1E74" w:rsidRDefault="003F1E74" w:rsidP="00C27FF6">
      <w:pPr>
        <w:rPr>
          <w:sz w:val="20"/>
          <w:szCs w:val="20"/>
        </w:rPr>
      </w:pPr>
      <w:r w:rsidRPr="003F1E74">
        <w:rPr>
          <w:sz w:val="20"/>
          <w:szCs w:val="20"/>
          <w:highlight w:val="yellow"/>
        </w:rPr>
        <w:t>Selma Lagerlof</w:t>
      </w:r>
    </w:p>
    <w:p w:rsidR="003F1E74" w:rsidRDefault="003F1E74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BA669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DD3B60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3F1E74">
        <w:rPr>
          <w:sz w:val="20"/>
          <w:szCs w:val="20"/>
          <w:highlight w:val="yellow"/>
        </w:rPr>
        <w:t>Sveta noć</w:t>
      </w:r>
    </w:p>
    <w:p w:rsidR="00A72C21" w:rsidRDefault="00A72C21" w:rsidP="00C27FF6">
      <w:pPr>
        <w:rPr>
          <w:sz w:val="20"/>
          <w:szCs w:val="20"/>
        </w:rPr>
      </w:pPr>
    </w:p>
    <w:p w:rsidR="00A101BC" w:rsidRDefault="00A72C21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B</w:t>
      </w:r>
      <w:r w:rsidR="00933ADE">
        <w:rPr>
          <w:sz w:val="20"/>
          <w:szCs w:val="20"/>
        </w:rPr>
        <w:t xml:space="preserve">aka priča unuci  staru priču </w:t>
      </w:r>
      <w:r w:rsidR="00A101BC">
        <w:rPr>
          <w:sz w:val="20"/>
          <w:szCs w:val="20"/>
        </w:rPr>
        <w:t>o svetoj noći</w:t>
      </w:r>
      <w:r>
        <w:rPr>
          <w:sz w:val="20"/>
          <w:szCs w:val="20"/>
        </w:rPr>
        <w:t xml:space="preserve"> u kojoj se rodio Spasitelj. </w:t>
      </w:r>
      <w:r w:rsidR="00A101BC">
        <w:rPr>
          <w:sz w:val="20"/>
          <w:szCs w:val="20"/>
        </w:rPr>
        <w:t xml:space="preserve"> </w:t>
      </w:r>
      <w:r w:rsidR="00F774F4">
        <w:rPr>
          <w:sz w:val="20"/>
          <w:szCs w:val="20"/>
        </w:rPr>
        <w:t>Te noći neki je č</w:t>
      </w:r>
      <w:r w:rsidR="00DD3B60">
        <w:rPr>
          <w:sz w:val="20"/>
          <w:szCs w:val="20"/>
        </w:rPr>
        <w:t xml:space="preserve">ovjek izašao u noć da potraži oganj. </w:t>
      </w:r>
      <w:r w:rsidR="007453EB">
        <w:rPr>
          <w:sz w:val="20"/>
          <w:szCs w:val="20"/>
        </w:rPr>
        <w:t xml:space="preserve">Htio je ugrijati tek rođeno djetešce u hladnoj spilji. </w:t>
      </w:r>
      <w:r w:rsidR="00C119BF">
        <w:rPr>
          <w:sz w:val="20"/>
          <w:szCs w:val="20"/>
        </w:rPr>
        <w:t>Opazi u daljini vatru na p</w:t>
      </w:r>
      <w:r w:rsidR="00BF1F1E">
        <w:rPr>
          <w:sz w:val="20"/>
          <w:szCs w:val="20"/>
        </w:rPr>
        <w:t xml:space="preserve">olju gdje je pastir čuvao ovce. Zamoli ga da mu posudi ognja. Tri pastireva psa na zalaju, a pastirev štap ga ne pogodi. Uzme rukama malo vatre koja ne oprži njegove ruke. </w:t>
      </w:r>
      <w:r w:rsidR="00F018DA">
        <w:rPr>
          <w:sz w:val="20"/>
          <w:szCs w:val="20"/>
        </w:rPr>
        <w:t xml:space="preserve">Pastir pođe za njim te pomisli da bi se djetešce moglo smrznuti. </w:t>
      </w:r>
      <w:r w:rsidR="00A01D02">
        <w:rPr>
          <w:sz w:val="20"/>
          <w:szCs w:val="20"/>
        </w:rPr>
        <w:t>Stigne ga te mu daruje</w:t>
      </w:r>
      <w:r w:rsidR="00AF462E">
        <w:rPr>
          <w:sz w:val="20"/>
          <w:szCs w:val="20"/>
        </w:rPr>
        <w:t xml:space="preserve"> meko ovčje runo</w:t>
      </w:r>
      <w:r w:rsidR="00492FBB">
        <w:rPr>
          <w:sz w:val="20"/>
          <w:szCs w:val="20"/>
        </w:rPr>
        <w:t xml:space="preserve"> za dijete. </w:t>
      </w:r>
      <w:r w:rsidR="008A5099">
        <w:rPr>
          <w:sz w:val="20"/>
          <w:szCs w:val="20"/>
        </w:rPr>
        <w:t>U tom trenutku opazi</w:t>
      </w:r>
      <w:r w:rsidR="00DC6D84">
        <w:rPr>
          <w:sz w:val="20"/>
          <w:szCs w:val="20"/>
        </w:rPr>
        <w:t xml:space="preserve"> kako </w:t>
      </w:r>
      <w:r w:rsidR="006254D7">
        <w:rPr>
          <w:sz w:val="20"/>
          <w:szCs w:val="20"/>
        </w:rPr>
        <w:t>„</w:t>
      </w:r>
      <w:r w:rsidR="00DC6D84">
        <w:rPr>
          <w:sz w:val="20"/>
          <w:szCs w:val="20"/>
        </w:rPr>
        <w:t>uokolo</w:t>
      </w:r>
      <w:r w:rsidR="006B3625">
        <w:rPr>
          <w:sz w:val="20"/>
          <w:szCs w:val="20"/>
        </w:rPr>
        <w:t xml:space="preserve"> stoje anđeli koji u</w:t>
      </w:r>
      <w:r w:rsidR="008A5099">
        <w:rPr>
          <w:sz w:val="20"/>
          <w:szCs w:val="20"/>
        </w:rPr>
        <w:t xml:space="preserve"> ruci drže harfu</w:t>
      </w:r>
      <w:r w:rsidR="000C6794">
        <w:rPr>
          <w:sz w:val="20"/>
          <w:szCs w:val="20"/>
        </w:rPr>
        <w:t>. P</w:t>
      </w:r>
      <w:r w:rsidR="006B3625">
        <w:rPr>
          <w:sz w:val="20"/>
          <w:szCs w:val="20"/>
        </w:rPr>
        <w:t>jevaju</w:t>
      </w:r>
      <w:r w:rsidR="008A5099">
        <w:rPr>
          <w:sz w:val="20"/>
          <w:szCs w:val="20"/>
        </w:rPr>
        <w:t xml:space="preserve"> da se te noći rodio Spasitelj koji će svijet spasiti od grijeha.</w:t>
      </w:r>
      <w:r w:rsidR="006254D7">
        <w:rPr>
          <w:sz w:val="20"/>
          <w:szCs w:val="20"/>
        </w:rPr>
        <w:t>“</w:t>
      </w:r>
      <w:r w:rsidR="008A5099">
        <w:rPr>
          <w:sz w:val="20"/>
          <w:szCs w:val="20"/>
        </w:rPr>
        <w:t xml:space="preserve"> </w:t>
      </w:r>
    </w:p>
    <w:p w:rsidR="00C171E9" w:rsidRDefault="00C171E9" w:rsidP="00C27FF6">
      <w:pPr>
        <w:rPr>
          <w:sz w:val="20"/>
          <w:szCs w:val="20"/>
        </w:rPr>
      </w:pPr>
      <w:r>
        <w:rPr>
          <w:sz w:val="20"/>
          <w:szCs w:val="20"/>
        </w:rPr>
        <w:t>Unuka je  znatiželjna dok sluša bakinu priču, a baka mudra. Priča nas poučava da je Bog uvijek u</w:t>
      </w:r>
      <w:r w:rsidR="00266C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pravu. </w:t>
      </w:r>
    </w:p>
    <w:p w:rsidR="009B602D" w:rsidRDefault="009B602D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Ema Barković, 4.a</w:t>
      </w:r>
    </w:p>
    <w:p w:rsidR="00226DA0" w:rsidRDefault="00226DA0" w:rsidP="00C27FF6">
      <w:pPr>
        <w:rPr>
          <w:sz w:val="20"/>
          <w:szCs w:val="20"/>
        </w:rPr>
      </w:pPr>
      <w:r w:rsidRPr="008D3134">
        <w:rPr>
          <w:sz w:val="20"/>
          <w:szCs w:val="20"/>
          <w:highlight w:val="yellow"/>
        </w:rPr>
        <w:t>Selma lagerlof</w:t>
      </w:r>
    </w:p>
    <w:p w:rsidR="00DA6294" w:rsidRDefault="00DA6294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294D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A6294">
        <w:rPr>
          <w:sz w:val="20"/>
          <w:szCs w:val="20"/>
          <w:highlight w:val="yellow"/>
        </w:rPr>
        <w:t>U Nazaretu</w:t>
      </w:r>
    </w:p>
    <w:p w:rsidR="00F809DD" w:rsidRDefault="00F809DD" w:rsidP="00C27FF6">
      <w:pPr>
        <w:rPr>
          <w:sz w:val="20"/>
          <w:szCs w:val="20"/>
        </w:rPr>
      </w:pPr>
    </w:p>
    <w:p w:rsidR="00F809DD" w:rsidRDefault="00A4785B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Spisateljica u pripovijetci opisuje lončara</w:t>
      </w:r>
      <w:r w:rsidR="007D4938">
        <w:rPr>
          <w:sz w:val="20"/>
          <w:szCs w:val="20"/>
        </w:rPr>
        <w:t xml:space="preserve"> koji je iz ilovače</w:t>
      </w:r>
      <w:r w:rsidR="00F809DD">
        <w:rPr>
          <w:sz w:val="20"/>
          <w:szCs w:val="20"/>
        </w:rPr>
        <w:t xml:space="preserve"> izrađivao </w:t>
      </w:r>
      <w:r w:rsidR="007D4938">
        <w:rPr>
          <w:sz w:val="20"/>
          <w:szCs w:val="20"/>
        </w:rPr>
        <w:t xml:space="preserve">predmete. </w:t>
      </w:r>
      <w:r w:rsidR="007356F2">
        <w:rPr>
          <w:sz w:val="20"/>
          <w:szCs w:val="20"/>
        </w:rPr>
        <w:t xml:space="preserve">Jednom </w:t>
      </w:r>
      <w:r w:rsidR="00B6739C">
        <w:rPr>
          <w:sz w:val="20"/>
          <w:szCs w:val="20"/>
        </w:rPr>
        <w:t xml:space="preserve"> </w:t>
      </w:r>
      <w:r w:rsidR="005C6823">
        <w:rPr>
          <w:sz w:val="20"/>
          <w:szCs w:val="20"/>
        </w:rPr>
        <w:t>je darovao Isusu malo ilovače iz koje se m</w:t>
      </w:r>
      <w:r w:rsidR="00B468B3">
        <w:rPr>
          <w:sz w:val="20"/>
          <w:szCs w:val="20"/>
        </w:rPr>
        <w:t xml:space="preserve">ože izraditi vrč za vino. Isus je iz ilovaće izradio ptice koje su bile pravilno </w:t>
      </w:r>
      <w:r w:rsidR="00B95CD8">
        <w:rPr>
          <w:sz w:val="20"/>
          <w:szCs w:val="20"/>
        </w:rPr>
        <w:t>oblikovane. P</w:t>
      </w:r>
      <w:r w:rsidR="00B468B3">
        <w:rPr>
          <w:sz w:val="20"/>
          <w:szCs w:val="20"/>
        </w:rPr>
        <w:t>ola svoje ilovače darovao</w:t>
      </w:r>
      <w:r w:rsidR="00B95CD8">
        <w:rPr>
          <w:sz w:val="20"/>
          <w:szCs w:val="20"/>
        </w:rPr>
        <w:t xml:space="preserve"> je</w:t>
      </w:r>
      <w:r w:rsidR="00B468B3">
        <w:rPr>
          <w:sz w:val="20"/>
          <w:szCs w:val="20"/>
        </w:rPr>
        <w:t xml:space="preserve"> Judi da i on izradi ptice.</w:t>
      </w:r>
      <w:r w:rsidR="004F125C">
        <w:rPr>
          <w:sz w:val="20"/>
          <w:szCs w:val="20"/>
        </w:rPr>
        <w:t xml:space="preserve"> </w:t>
      </w:r>
      <w:r w:rsidR="00B468B3">
        <w:rPr>
          <w:sz w:val="20"/>
          <w:szCs w:val="20"/>
        </w:rPr>
        <w:t xml:space="preserve">Njegove su stajale koso i bile su nepravilne. </w:t>
      </w:r>
      <w:r w:rsidR="004F125C">
        <w:rPr>
          <w:sz w:val="20"/>
          <w:szCs w:val="20"/>
        </w:rPr>
        <w:t xml:space="preserve">Isus je lovio sunčane zrake u lokvici vode i njima obojio svoje ptice. </w:t>
      </w:r>
      <w:r w:rsidR="00AA39E9">
        <w:rPr>
          <w:sz w:val="20"/>
          <w:szCs w:val="20"/>
        </w:rPr>
        <w:t>„</w:t>
      </w:r>
      <w:r w:rsidR="004F125C">
        <w:rPr>
          <w:sz w:val="20"/>
          <w:szCs w:val="20"/>
        </w:rPr>
        <w:t>One su sjale kao dragulji.</w:t>
      </w:r>
      <w:r w:rsidR="00AA39E9">
        <w:rPr>
          <w:sz w:val="20"/>
          <w:szCs w:val="20"/>
        </w:rPr>
        <w:t>“</w:t>
      </w:r>
      <w:r w:rsidR="004F125C">
        <w:rPr>
          <w:sz w:val="20"/>
          <w:szCs w:val="20"/>
        </w:rPr>
        <w:t xml:space="preserve"> To pokuša učiniti i Juda, ali bezuspješno. </w:t>
      </w:r>
      <w:r w:rsidR="00ED2C75">
        <w:rPr>
          <w:sz w:val="20"/>
          <w:szCs w:val="20"/>
        </w:rPr>
        <w:t>Onda je pogazio svoje ptic</w:t>
      </w:r>
      <w:r w:rsidR="005B6AB2">
        <w:rPr>
          <w:sz w:val="20"/>
          <w:szCs w:val="20"/>
        </w:rPr>
        <w:t>e pa je htio i Isusove. Isus je</w:t>
      </w:r>
      <w:r w:rsidR="00ED2C75">
        <w:rPr>
          <w:sz w:val="20"/>
          <w:szCs w:val="20"/>
        </w:rPr>
        <w:t xml:space="preserve"> rekao svojim pticama da polete i </w:t>
      </w:r>
      <w:r w:rsidR="001A1AE4">
        <w:rPr>
          <w:sz w:val="20"/>
          <w:szCs w:val="20"/>
        </w:rPr>
        <w:t>„</w:t>
      </w:r>
      <w:r w:rsidR="00ED2C75">
        <w:rPr>
          <w:sz w:val="20"/>
          <w:szCs w:val="20"/>
        </w:rPr>
        <w:t>one su odlepršale do ruba krova.</w:t>
      </w:r>
      <w:r w:rsidR="001A1AE4">
        <w:rPr>
          <w:sz w:val="20"/>
          <w:szCs w:val="20"/>
        </w:rPr>
        <w:t>“</w:t>
      </w:r>
      <w:r w:rsidR="0020493E">
        <w:rPr>
          <w:sz w:val="20"/>
          <w:szCs w:val="20"/>
        </w:rPr>
        <w:t xml:space="preserve"> </w:t>
      </w:r>
    </w:p>
    <w:p w:rsidR="0020493E" w:rsidRDefault="0020493E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Bruno Lovriš, 4.c</w:t>
      </w:r>
    </w:p>
    <w:p w:rsidR="0020493E" w:rsidRDefault="008A2217" w:rsidP="00C27FF6">
      <w:pPr>
        <w:rPr>
          <w:sz w:val="20"/>
          <w:szCs w:val="20"/>
        </w:rPr>
      </w:pPr>
      <w:r w:rsidRPr="008A2217">
        <w:rPr>
          <w:sz w:val="20"/>
          <w:szCs w:val="20"/>
          <w:highlight w:val="yellow"/>
        </w:rPr>
        <w:t>Ivana Brić-Mažuranić</w:t>
      </w:r>
    </w:p>
    <w:p w:rsidR="001C0ACC" w:rsidRDefault="001C0ACC" w:rsidP="00C27FF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</w:t>
      </w:r>
      <w:r w:rsidRPr="001C0ACC">
        <w:rPr>
          <w:sz w:val="20"/>
          <w:szCs w:val="20"/>
          <w:highlight w:val="yellow"/>
        </w:rPr>
        <w:t>Polje milosrđa</w:t>
      </w:r>
    </w:p>
    <w:p w:rsidR="003F3480" w:rsidRDefault="003F3480" w:rsidP="00C27FF6">
      <w:pPr>
        <w:rPr>
          <w:sz w:val="20"/>
          <w:szCs w:val="20"/>
        </w:rPr>
      </w:pPr>
    </w:p>
    <w:p w:rsidR="00AD5F93" w:rsidRDefault="00AD5F93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Ovu priču pričala je baka Manda malim školarcima. </w:t>
      </w:r>
      <w:r w:rsidR="00D54424">
        <w:rPr>
          <w:sz w:val="20"/>
          <w:szCs w:val="20"/>
        </w:rPr>
        <w:t>Ispričala im je da je u dalekoj ravnici polje zvano „Polje milosrđa“.</w:t>
      </w:r>
      <w:r w:rsidR="003F3480">
        <w:rPr>
          <w:sz w:val="20"/>
          <w:szCs w:val="20"/>
        </w:rPr>
        <w:t xml:space="preserve"> </w:t>
      </w:r>
      <w:r w:rsidR="00244D03">
        <w:rPr>
          <w:sz w:val="20"/>
          <w:szCs w:val="20"/>
        </w:rPr>
        <w:t xml:space="preserve">Tu je živjela djevojčica Draguša sa svojom majkom u siromašnoj kućici. </w:t>
      </w:r>
      <w:r w:rsidR="00DA6C83">
        <w:rPr>
          <w:sz w:val="20"/>
          <w:szCs w:val="20"/>
        </w:rPr>
        <w:t>Na Badnjak je Draguša  poš</w:t>
      </w:r>
      <w:r w:rsidR="00D04AE1">
        <w:rPr>
          <w:sz w:val="20"/>
          <w:szCs w:val="20"/>
        </w:rPr>
        <w:t>l</w:t>
      </w:r>
      <w:r w:rsidR="00DA6C83">
        <w:rPr>
          <w:sz w:val="20"/>
          <w:szCs w:val="20"/>
        </w:rPr>
        <w:t xml:space="preserve">a nahraniti ptice. Toga joj je dana ostalo tek malo mrvica. </w:t>
      </w:r>
      <w:r w:rsidR="00C37E73">
        <w:rPr>
          <w:sz w:val="20"/>
          <w:szCs w:val="20"/>
        </w:rPr>
        <w:t>Sjetila</w:t>
      </w:r>
      <w:r w:rsidR="00346A8E">
        <w:rPr>
          <w:sz w:val="20"/>
          <w:szCs w:val="20"/>
        </w:rPr>
        <w:t xml:space="preserve"> se da u džepu ima još samo dva</w:t>
      </w:r>
      <w:r w:rsidR="00C37E73">
        <w:rPr>
          <w:sz w:val="20"/>
          <w:szCs w:val="20"/>
        </w:rPr>
        <w:t xml:space="preserve"> kolača što im je darovala kuma za Božić. </w:t>
      </w:r>
      <w:r w:rsidR="00A50BA6">
        <w:rPr>
          <w:sz w:val="20"/>
          <w:szCs w:val="20"/>
        </w:rPr>
        <w:t>Ptičice su kljucale mrvice s Dragušine maramice</w:t>
      </w:r>
      <w:r w:rsidR="004F3065">
        <w:rPr>
          <w:sz w:val="20"/>
          <w:szCs w:val="20"/>
        </w:rPr>
        <w:t>.</w:t>
      </w:r>
      <w:r w:rsidR="00D04AE1">
        <w:rPr>
          <w:sz w:val="20"/>
          <w:szCs w:val="20"/>
        </w:rPr>
        <w:t xml:space="preserve"> </w:t>
      </w:r>
      <w:r w:rsidR="00063DCA">
        <w:rPr>
          <w:sz w:val="20"/>
          <w:szCs w:val="20"/>
        </w:rPr>
        <w:t>Dr</w:t>
      </w:r>
      <w:r w:rsidR="00145ED0">
        <w:rPr>
          <w:sz w:val="20"/>
          <w:szCs w:val="20"/>
        </w:rPr>
        <w:t>aguša je čekala i zima joj vjeru</w:t>
      </w:r>
      <w:r w:rsidR="00063DCA">
        <w:rPr>
          <w:sz w:val="20"/>
          <w:szCs w:val="20"/>
        </w:rPr>
        <w:t xml:space="preserve"> nije mogla oduzeti. </w:t>
      </w:r>
      <w:r w:rsidR="00A50BA6">
        <w:rPr>
          <w:sz w:val="20"/>
          <w:szCs w:val="20"/>
        </w:rPr>
        <w:t xml:space="preserve">Zatim  se iz daleke ravnice pojave zlaćane saonice. Božić daruje </w:t>
      </w:r>
      <w:r w:rsidR="004409E9">
        <w:rPr>
          <w:sz w:val="20"/>
          <w:szCs w:val="20"/>
        </w:rPr>
        <w:t xml:space="preserve">Dragušu. </w:t>
      </w:r>
      <w:r w:rsidR="00E11749">
        <w:rPr>
          <w:sz w:val="20"/>
          <w:szCs w:val="20"/>
        </w:rPr>
        <w:t>„</w:t>
      </w:r>
      <w:r w:rsidR="004409E9">
        <w:rPr>
          <w:sz w:val="20"/>
          <w:szCs w:val="20"/>
        </w:rPr>
        <w:t>M</w:t>
      </w:r>
      <w:r w:rsidR="00A50BA6">
        <w:rPr>
          <w:sz w:val="20"/>
          <w:szCs w:val="20"/>
        </w:rPr>
        <w:t>rvice s Dragušine</w:t>
      </w:r>
      <w:r w:rsidR="004F3065">
        <w:rPr>
          <w:sz w:val="20"/>
          <w:szCs w:val="20"/>
        </w:rPr>
        <w:t xml:space="preserve"> marami</w:t>
      </w:r>
      <w:r w:rsidR="008E2622">
        <w:rPr>
          <w:sz w:val="20"/>
          <w:szCs w:val="20"/>
        </w:rPr>
        <w:t xml:space="preserve">ce posije dalekim poljem da bude </w:t>
      </w:r>
      <w:r w:rsidR="004F3065">
        <w:rPr>
          <w:sz w:val="20"/>
          <w:szCs w:val="20"/>
        </w:rPr>
        <w:t>blagoslovljeno.</w:t>
      </w:r>
      <w:r w:rsidR="00E11749">
        <w:rPr>
          <w:sz w:val="20"/>
          <w:szCs w:val="20"/>
        </w:rPr>
        <w:t>“</w:t>
      </w:r>
      <w:r w:rsidR="004F3065">
        <w:rPr>
          <w:sz w:val="20"/>
          <w:szCs w:val="20"/>
        </w:rPr>
        <w:t xml:space="preserve"> </w:t>
      </w:r>
      <w:r w:rsidR="00A50BA6">
        <w:rPr>
          <w:sz w:val="20"/>
          <w:szCs w:val="20"/>
        </w:rPr>
        <w:t xml:space="preserve"> </w:t>
      </w:r>
    </w:p>
    <w:p w:rsidR="00260BCF" w:rsidRDefault="00260BCF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Filip Pereglin, 4.b</w:t>
      </w:r>
    </w:p>
    <w:p w:rsidR="003E78E0" w:rsidRDefault="003E78E0" w:rsidP="00C27FF6">
      <w:pPr>
        <w:rPr>
          <w:sz w:val="20"/>
          <w:szCs w:val="20"/>
        </w:rPr>
      </w:pPr>
    </w:p>
    <w:p w:rsidR="003E78E0" w:rsidRDefault="003E78E0" w:rsidP="00C27FF6">
      <w:pPr>
        <w:rPr>
          <w:sz w:val="20"/>
          <w:szCs w:val="20"/>
        </w:rPr>
      </w:pPr>
      <w:r w:rsidRPr="005B2541">
        <w:rPr>
          <w:sz w:val="20"/>
          <w:szCs w:val="20"/>
          <w:highlight w:val="yellow"/>
        </w:rPr>
        <w:t>Ivana Brlić-Mažuranić</w:t>
      </w:r>
    </w:p>
    <w:p w:rsidR="003E78E0" w:rsidRDefault="003E78E0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5B2541">
        <w:rPr>
          <w:sz w:val="20"/>
          <w:szCs w:val="20"/>
          <w:highlight w:val="yellow"/>
        </w:rPr>
        <w:t>Šuma Striborova</w:t>
      </w:r>
    </w:p>
    <w:p w:rsidR="00537F2F" w:rsidRDefault="00537F2F" w:rsidP="00C27FF6">
      <w:pPr>
        <w:rPr>
          <w:sz w:val="20"/>
          <w:szCs w:val="20"/>
        </w:rPr>
      </w:pPr>
    </w:p>
    <w:p w:rsidR="00F54865" w:rsidRDefault="00537F2F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Zašao momak u šumu Striborovu, a nije znao da je ta šuma začarana. </w:t>
      </w:r>
      <w:r w:rsidR="00520CAC">
        <w:rPr>
          <w:sz w:val="20"/>
          <w:szCs w:val="20"/>
        </w:rPr>
        <w:t>Iz panja izađe guja i pretvori se u djevojku</w:t>
      </w:r>
      <w:r w:rsidR="00C178F6">
        <w:rPr>
          <w:sz w:val="20"/>
          <w:szCs w:val="20"/>
        </w:rPr>
        <w:t xml:space="preserve">. Reče mu da je vodi kući i vjenča. </w:t>
      </w:r>
      <w:r w:rsidR="007B0ADC">
        <w:rPr>
          <w:sz w:val="20"/>
          <w:szCs w:val="20"/>
        </w:rPr>
        <w:t>On je p</w:t>
      </w:r>
      <w:r w:rsidR="00DF18A4">
        <w:rPr>
          <w:sz w:val="20"/>
          <w:szCs w:val="20"/>
        </w:rPr>
        <w:t>ovede k svojoj staroj majci. Ona</w:t>
      </w:r>
      <w:r w:rsidR="007B0ADC">
        <w:rPr>
          <w:sz w:val="20"/>
          <w:szCs w:val="20"/>
        </w:rPr>
        <w:t xml:space="preserve"> pohvali ljepotu djevojke, ali ga upozori da pazi da ona nije guja. </w:t>
      </w:r>
      <w:r w:rsidR="00AA7889">
        <w:rPr>
          <w:sz w:val="20"/>
          <w:szCs w:val="20"/>
        </w:rPr>
        <w:t>Snaha prema m</w:t>
      </w:r>
      <w:r w:rsidR="007D0F74">
        <w:rPr>
          <w:sz w:val="20"/>
          <w:szCs w:val="20"/>
        </w:rPr>
        <w:t>ajci nije bila milostiva. P</w:t>
      </w:r>
      <w:r w:rsidR="00AA7889">
        <w:rPr>
          <w:sz w:val="20"/>
          <w:szCs w:val="20"/>
        </w:rPr>
        <w:t>ozove selo da pokaže da ima piliće na Božić, ali se izlegu svračići. Ona poleti za njima trijemom i isplazi svoj gujin jezik. Majka to kaže sinu, ali je on potjera iz kuće. U šumi zapali vatru,</w:t>
      </w:r>
      <w:r w:rsidR="00D4198C">
        <w:rPr>
          <w:sz w:val="20"/>
          <w:szCs w:val="20"/>
        </w:rPr>
        <w:t xml:space="preserve"> </w:t>
      </w:r>
      <w:r w:rsidR="00AA7889">
        <w:rPr>
          <w:sz w:val="20"/>
          <w:szCs w:val="20"/>
        </w:rPr>
        <w:t xml:space="preserve">a iz nje iskoče Domaći. Dosjetljivi Malik Tintilinić odvede </w:t>
      </w:r>
      <w:r w:rsidR="00D4198C">
        <w:rPr>
          <w:sz w:val="20"/>
          <w:szCs w:val="20"/>
        </w:rPr>
        <w:t>je do šmskog starješine Strib</w:t>
      </w:r>
      <w:r w:rsidR="00823AA2">
        <w:rPr>
          <w:sz w:val="20"/>
          <w:szCs w:val="20"/>
        </w:rPr>
        <w:t>ora. Sin i snaha pratili su majku</w:t>
      </w:r>
      <w:r w:rsidR="00D4198C">
        <w:rPr>
          <w:sz w:val="20"/>
          <w:szCs w:val="20"/>
        </w:rPr>
        <w:t>. Snaha se pretvori opet u guju i nestane, a sin se s majkom vrati kući.</w:t>
      </w:r>
      <w:r w:rsidR="00FA435F">
        <w:rPr>
          <w:sz w:val="20"/>
          <w:szCs w:val="20"/>
        </w:rPr>
        <w:t xml:space="preserve"> Priča po</w:t>
      </w:r>
      <w:r w:rsidR="003D7D20">
        <w:rPr>
          <w:sz w:val="20"/>
          <w:szCs w:val="20"/>
        </w:rPr>
        <w:t>u</w:t>
      </w:r>
      <w:r w:rsidR="00FA435F">
        <w:rPr>
          <w:sz w:val="20"/>
          <w:szCs w:val="20"/>
        </w:rPr>
        <w:t>čava da treba či</w:t>
      </w:r>
      <w:r w:rsidR="006D43F7">
        <w:rPr>
          <w:sz w:val="20"/>
          <w:szCs w:val="20"/>
        </w:rPr>
        <w:t xml:space="preserve">niti dobro i da </w:t>
      </w:r>
      <w:r w:rsidR="002C073A">
        <w:rPr>
          <w:sz w:val="20"/>
          <w:szCs w:val="20"/>
        </w:rPr>
        <w:t>istina pobjeđuje.</w:t>
      </w:r>
      <w:r w:rsidR="00D4198C">
        <w:rPr>
          <w:sz w:val="20"/>
          <w:szCs w:val="20"/>
        </w:rPr>
        <w:t xml:space="preserve"> </w:t>
      </w:r>
      <w:r w:rsidR="008A5099">
        <w:rPr>
          <w:sz w:val="20"/>
          <w:szCs w:val="20"/>
        </w:rPr>
        <w:t xml:space="preserve">         </w:t>
      </w:r>
      <w:r w:rsidR="00F54865">
        <w:rPr>
          <w:sz w:val="20"/>
          <w:szCs w:val="20"/>
        </w:rPr>
        <w:t xml:space="preserve">                                </w:t>
      </w:r>
    </w:p>
    <w:p w:rsidR="003D7D20" w:rsidRDefault="00F54865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Dominik Behtanić, 4.b</w:t>
      </w:r>
      <w:r w:rsidR="008A5099">
        <w:rPr>
          <w:sz w:val="20"/>
          <w:szCs w:val="20"/>
        </w:rPr>
        <w:t xml:space="preserve">    </w:t>
      </w:r>
    </w:p>
    <w:p w:rsidR="002A7345" w:rsidRDefault="002A7345" w:rsidP="00C27FF6">
      <w:pPr>
        <w:rPr>
          <w:sz w:val="20"/>
          <w:szCs w:val="20"/>
        </w:rPr>
      </w:pPr>
    </w:p>
    <w:p w:rsidR="002A7345" w:rsidRDefault="002A7345" w:rsidP="00C27FF6">
      <w:pPr>
        <w:rPr>
          <w:sz w:val="20"/>
          <w:szCs w:val="20"/>
        </w:rPr>
      </w:pPr>
      <w:r w:rsidRPr="002A7345">
        <w:rPr>
          <w:sz w:val="20"/>
          <w:szCs w:val="20"/>
          <w:highlight w:val="yellow"/>
        </w:rPr>
        <w:t>Božidar Prosenjak</w:t>
      </w:r>
    </w:p>
    <w:p w:rsidR="00AF53CA" w:rsidRDefault="002A7345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AF53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A7345">
        <w:rPr>
          <w:sz w:val="20"/>
          <w:szCs w:val="20"/>
          <w:highlight w:val="yellow"/>
        </w:rPr>
        <w:t>Sijač sreće</w:t>
      </w:r>
      <w:r>
        <w:rPr>
          <w:sz w:val="20"/>
          <w:szCs w:val="20"/>
        </w:rPr>
        <w:t xml:space="preserve">      </w:t>
      </w:r>
    </w:p>
    <w:p w:rsidR="00AF53CA" w:rsidRDefault="00AF53CA" w:rsidP="00C27FF6">
      <w:pPr>
        <w:rPr>
          <w:sz w:val="20"/>
          <w:szCs w:val="20"/>
        </w:rPr>
      </w:pPr>
    </w:p>
    <w:p w:rsidR="00FF25CC" w:rsidRDefault="00AF53CA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Dječaci su jednog dana vidjeli neobičnog starca koji iz košare prosipa bistave zvjezdic</w:t>
      </w:r>
      <w:r w:rsidR="00FF25CC">
        <w:rPr>
          <w:sz w:val="20"/>
          <w:szCs w:val="20"/>
        </w:rPr>
        <w:t>e. Najzanimljiviji dio priče je</w:t>
      </w:r>
      <w:r w:rsidR="00A205AF">
        <w:rPr>
          <w:sz w:val="20"/>
          <w:szCs w:val="20"/>
        </w:rPr>
        <w:t xml:space="preserve"> razgovor dječaka i starca</w:t>
      </w:r>
      <w:r w:rsidR="00FF25CC">
        <w:rPr>
          <w:sz w:val="20"/>
          <w:szCs w:val="20"/>
        </w:rPr>
        <w:t>: „</w:t>
      </w:r>
      <w:r w:rsidR="007625E4">
        <w:rPr>
          <w:sz w:val="20"/>
          <w:szCs w:val="20"/>
        </w:rPr>
        <w:t xml:space="preserve">Što to radite?“ – upitaju ga dječaci goreći od znatiželje. </w:t>
      </w:r>
    </w:p>
    <w:p w:rsidR="007625E4" w:rsidRDefault="007625E4" w:rsidP="00FB1EBD">
      <w:pPr>
        <w:jc w:val="left"/>
        <w:rPr>
          <w:sz w:val="20"/>
          <w:szCs w:val="20"/>
        </w:rPr>
      </w:pPr>
      <w:r>
        <w:rPr>
          <w:sz w:val="20"/>
          <w:szCs w:val="20"/>
        </w:rPr>
        <w:t>„Sijem sreću!“ – odgovori sta</w:t>
      </w:r>
      <w:r w:rsidR="00DD2BE8">
        <w:rPr>
          <w:sz w:val="20"/>
          <w:szCs w:val="20"/>
        </w:rPr>
        <w:t xml:space="preserve">rac i mirno nastavi svoj posao dok su mu se među prstima caklili predivni dragulji </w:t>
      </w:r>
      <w:r w:rsidR="00106B36">
        <w:rPr>
          <w:sz w:val="20"/>
          <w:szCs w:val="20"/>
        </w:rPr>
        <w:t>iz kojih su dječake gledale du</w:t>
      </w:r>
      <w:r w:rsidR="004120CA">
        <w:rPr>
          <w:sz w:val="20"/>
          <w:szCs w:val="20"/>
        </w:rPr>
        <w:t>gine boje poput sunčanih očiju.</w:t>
      </w:r>
    </w:p>
    <w:p w:rsidR="00A745A4" w:rsidRDefault="00A745A4" w:rsidP="00A745A4">
      <w:pPr>
        <w:rPr>
          <w:sz w:val="20"/>
          <w:szCs w:val="20"/>
        </w:rPr>
      </w:pPr>
      <w:r>
        <w:rPr>
          <w:sz w:val="20"/>
          <w:szCs w:val="20"/>
        </w:rPr>
        <w:t>Dječaci požure da ulove sreću, ali im je uvijek izmicala. Starac im kaže da se sreća ne grabi rukama prema sebi</w:t>
      </w:r>
      <w:r w:rsidR="00BB4907">
        <w:rPr>
          <w:sz w:val="20"/>
          <w:szCs w:val="20"/>
        </w:rPr>
        <w:t>. Treba</w:t>
      </w:r>
      <w:r w:rsidR="00AA646F">
        <w:rPr>
          <w:sz w:val="20"/>
          <w:szCs w:val="20"/>
        </w:rPr>
        <w:t xml:space="preserve"> naučiti </w:t>
      </w:r>
      <w:r w:rsidR="00F4762A">
        <w:rPr>
          <w:sz w:val="20"/>
          <w:szCs w:val="20"/>
        </w:rPr>
        <w:t>„</w:t>
      </w:r>
      <w:r w:rsidR="00586950">
        <w:rPr>
          <w:sz w:val="20"/>
          <w:szCs w:val="20"/>
        </w:rPr>
        <w:t xml:space="preserve">sijati radost oko sebe jer </w:t>
      </w:r>
      <w:r w:rsidR="00AA646F">
        <w:rPr>
          <w:sz w:val="20"/>
          <w:szCs w:val="20"/>
        </w:rPr>
        <w:t>sreća</w:t>
      </w:r>
      <w:r w:rsidR="00586950">
        <w:rPr>
          <w:sz w:val="20"/>
          <w:szCs w:val="20"/>
        </w:rPr>
        <w:t xml:space="preserve"> se</w:t>
      </w:r>
      <w:r w:rsidR="00AA646F">
        <w:rPr>
          <w:sz w:val="20"/>
          <w:szCs w:val="20"/>
        </w:rPr>
        <w:t xml:space="preserve"> uzim</w:t>
      </w:r>
      <w:r w:rsidR="00127147">
        <w:rPr>
          <w:sz w:val="20"/>
          <w:szCs w:val="20"/>
        </w:rPr>
        <w:t>a</w:t>
      </w:r>
      <w:r w:rsidR="00AA646F">
        <w:rPr>
          <w:sz w:val="20"/>
          <w:szCs w:val="20"/>
        </w:rPr>
        <w:t xml:space="preserve"> raširenoh ruku.</w:t>
      </w:r>
      <w:r w:rsidR="00F4762A">
        <w:rPr>
          <w:sz w:val="20"/>
          <w:szCs w:val="20"/>
        </w:rPr>
        <w:t>“</w:t>
      </w:r>
    </w:p>
    <w:p w:rsidR="007C7BB5" w:rsidRDefault="00BC5C60" w:rsidP="00A745A4">
      <w:pPr>
        <w:rPr>
          <w:sz w:val="20"/>
          <w:szCs w:val="20"/>
        </w:rPr>
      </w:pPr>
      <w:r>
        <w:rPr>
          <w:sz w:val="20"/>
          <w:szCs w:val="20"/>
        </w:rPr>
        <w:t>Dječaci su radoznali, dok je starac dosjetljiv</w:t>
      </w:r>
      <w:r w:rsidR="007C7BB5">
        <w:rPr>
          <w:sz w:val="20"/>
          <w:szCs w:val="20"/>
        </w:rPr>
        <w:t>. Poruka priče je da sreću možemo dohvatiti jedino ako je dijelimo s drugima.</w:t>
      </w:r>
    </w:p>
    <w:p w:rsidR="00D95383" w:rsidRDefault="00D95383" w:rsidP="00A745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Maja Matkan, 4.c</w:t>
      </w:r>
    </w:p>
    <w:p w:rsidR="007C7BB5" w:rsidRDefault="007C7BB5" w:rsidP="00A745A4">
      <w:pPr>
        <w:rPr>
          <w:sz w:val="20"/>
          <w:szCs w:val="20"/>
        </w:rPr>
      </w:pPr>
    </w:p>
    <w:p w:rsidR="002A7345" w:rsidRDefault="002A7345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3D7D20" w:rsidRDefault="003D7D20" w:rsidP="00C27FF6">
      <w:pPr>
        <w:rPr>
          <w:sz w:val="20"/>
          <w:szCs w:val="20"/>
        </w:rPr>
      </w:pPr>
    </w:p>
    <w:p w:rsidR="008A5099" w:rsidRDefault="008A5099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</w:p>
    <w:p w:rsidR="003F1E74" w:rsidRDefault="003F1E74" w:rsidP="00C27FF6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B63E9A" w:rsidRDefault="00B63E9A" w:rsidP="00C27FF6">
      <w:pPr>
        <w:rPr>
          <w:sz w:val="20"/>
          <w:szCs w:val="20"/>
        </w:rPr>
      </w:pPr>
    </w:p>
    <w:p w:rsidR="00F87A4C" w:rsidRPr="00C14391" w:rsidRDefault="00F87A4C" w:rsidP="00C27FF6">
      <w:pPr>
        <w:rPr>
          <w:sz w:val="20"/>
          <w:szCs w:val="20"/>
        </w:rPr>
      </w:pPr>
    </w:p>
    <w:p w:rsidR="00513435" w:rsidRPr="00C14391" w:rsidRDefault="00513435" w:rsidP="00C27FF6">
      <w:pPr>
        <w:rPr>
          <w:sz w:val="20"/>
          <w:szCs w:val="20"/>
        </w:rPr>
      </w:pPr>
    </w:p>
    <w:p w:rsidR="00513435" w:rsidRPr="00C14391" w:rsidRDefault="00513435" w:rsidP="00C27FF6">
      <w:pPr>
        <w:rPr>
          <w:sz w:val="20"/>
          <w:szCs w:val="20"/>
        </w:rPr>
      </w:pPr>
    </w:p>
    <w:sectPr w:rsidR="00513435" w:rsidRPr="00C14391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037"/>
    <w:rsid w:val="0000515C"/>
    <w:rsid w:val="000063EC"/>
    <w:rsid w:val="000241A8"/>
    <w:rsid w:val="0003128F"/>
    <w:rsid w:val="00041FC2"/>
    <w:rsid w:val="00056E6B"/>
    <w:rsid w:val="00062848"/>
    <w:rsid w:val="00063DCA"/>
    <w:rsid w:val="00064359"/>
    <w:rsid w:val="00067226"/>
    <w:rsid w:val="00074BBE"/>
    <w:rsid w:val="000A065B"/>
    <w:rsid w:val="000C6794"/>
    <w:rsid w:val="000D7042"/>
    <w:rsid w:val="000E6163"/>
    <w:rsid w:val="000E7DDE"/>
    <w:rsid w:val="000F099F"/>
    <w:rsid w:val="000F4B97"/>
    <w:rsid w:val="00100A5B"/>
    <w:rsid w:val="00106B36"/>
    <w:rsid w:val="00110FA9"/>
    <w:rsid w:val="00120E6B"/>
    <w:rsid w:val="0012204B"/>
    <w:rsid w:val="00122842"/>
    <w:rsid w:val="00127147"/>
    <w:rsid w:val="0013238C"/>
    <w:rsid w:val="00133778"/>
    <w:rsid w:val="00145AF0"/>
    <w:rsid w:val="00145C98"/>
    <w:rsid w:val="00145ED0"/>
    <w:rsid w:val="001775AB"/>
    <w:rsid w:val="00190C1D"/>
    <w:rsid w:val="00195057"/>
    <w:rsid w:val="001A1AE4"/>
    <w:rsid w:val="001C0ACC"/>
    <w:rsid w:val="001D5670"/>
    <w:rsid w:val="001F641B"/>
    <w:rsid w:val="001F68A6"/>
    <w:rsid w:val="00201CC5"/>
    <w:rsid w:val="0020493E"/>
    <w:rsid w:val="00217813"/>
    <w:rsid w:val="00220A5C"/>
    <w:rsid w:val="00222A84"/>
    <w:rsid w:val="00226DA0"/>
    <w:rsid w:val="00234684"/>
    <w:rsid w:val="00243B0C"/>
    <w:rsid w:val="00244D03"/>
    <w:rsid w:val="002459CA"/>
    <w:rsid w:val="00260BCF"/>
    <w:rsid w:val="002611DF"/>
    <w:rsid w:val="00266CA1"/>
    <w:rsid w:val="00266F8C"/>
    <w:rsid w:val="00290C40"/>
    <w:rsid w:val="002915B4"/>
    <w:rsid w:val="00294D07"/>
    <w:rsid w:val="002A1095"/>
    <w:rsid w:val="002A7345"/>
    <w:rsid w:val="002C073A"/>
    <w:rsid w:val="002C3C33"/>
    <w:rsid w:val="002E075A"/>
    <w:rsid w:val="002F468E"/>
    <w:rsid w:val="002F5B04"/>
    <w:rsid w:val="00301DD2"/>
    <w:rsid w:val="00303BBC"/>
    <w:rsid w:val="003102BC"/>
    <w:rsid w:val="0031101C"/>
    <w:rsid w:val="003360D6"/>
    <w:rsid w:val="00336105"/>
    <w:rsid w:val="00343C6B"/>
    <w:rsid w:val="00346A8E"/>
    <w:rsid w:val="0035262B"/>
    <w:rsid w:val="00355C97"/>
    <w:rsid w:val="00361C06"/>
    <w:rsid w:val="00375921"/>
    <w:rsid w:val="00396FE4"/>
    <w:rsid w:val="003A371C"/>
    <w:rsid w:val="003B16C5"/>
    <w:rsid w:val="003B4037"/>
    <w:rsid w:val="003B4D19"/>
    <w:rsid w:val="003D2A01"/>
    <w:rsid w:val="003D7D20"/>
    <w:rsid w:val="003E78E0"/>
    <w:rsid w:val="003F1E74"/>
    <w:rsid w:val="003F3480"/>
    <w:rsid w:val="003F3D1F"/>
    <w:rsid w:val="0040691E"/>
    <w:rsid w:val="004120CA"/>
    <w:rsid w:val="00427494"/>
    <w:rsid w:val="004342A5"/>
    <w:rsid w:val="00434750"/>
    <w:rsid w:val="004409E9"/>
    <w:rsid w:val="004734B7"/>
    <w:rsid w:val="00485E0F"/>
    <w:rsid w:val="00491756"/>
    <w:rsid w:val="00492FBB"/>
    <w:rsid w:val="004A2380"/>
    <w:rsid w:val="004A5C16"/>
    <w:rsid w:val="004B5E36"/>
    <w:rsid w:val="004D3620"/>
    <w:rsid w:val="004D6A86"/>
    <w:rsid w:val="004E55C4"/>
    <w:rsid w:val="004F125C"/>
    <w:rsid w:val="004F22E7"/>
    <w:rsid w:val="004F3065"/>
    <w:rsid w:val="004F3855"/>
    <w:rsid w:val="004F57C6"/>
    <w:rsid w:val="00513435"/>
    <w:rsid w:val="00520CAC"/>
    <w:rsid w:val="00537F2F"/>
    <w:rsid w:val="0054019B"/>
    <w:rsid w:val="00540E38"/>
    <w:rsid w:val="00542923"/>
    <w:rsid w:val="005524F1"/>
    <w:rsid w:val="005748DD"/>
    <w:rsid w:val="00586950"/>
    <w:rsid w:val="005905E4"/>
    <w:rsid w:val="005A6747"/>
    <w:rsid w:val="005B2541"/>
    <w:rsid w:val="005B3723"/>
    <w:rsid w:val="005B6AB2"/>
    <w:rsid w:val="005C1D0D"/>
    <w:rsid w:val="005C6823"/>
    <w:rsid w:val="005E3713"/>
    <w:rsid w:val="005E52E0"/>
    <w:rsid w:val="005F0CBD"/>
    <w:rsid w:val="00602427"/>
    <w:rsid w:val="00617F4E"/>
    <w:rsid w:val="006254D7"/>
    <w:rsid w:val="00631E3E"/>
    <w:rsid w:val="00634BEC"/>
    <w:rsid w:val="00635FDC"/>
    <w:rsid w:val="00644132"/>
    <w:rsid w:val="00645302"/>
    <w:rsid w:val="0064530A"/>
    <w:rsid w:val="00657DFD"/>
    <w:rsid w:val="00661AE2"/>
    <w:rsid w:val="006756A5"/>
    <w:rsid w:val="00690C87"/>
    <w:rsid w:val="00691F88"/>
    <w:rsid w:val="006921CC"/>
    <w:rsid w:val="00693B5B"/>
    <w:rsid w:val="006955D7"/>
    <w:rsid w:val="006B3625"/>
    <w:rsid w:val="006D43F7"/>
    <w:rsid w:val="006E4EAF"/>
    <w:rsid w:val="006F0884"/>
    <w:rsid w:val="006F0B62"/>
    <w:rsid w:val="0070230D"/>
    <w:rsid w:val="007345E3"/>
    <w:rsid w:val="007356F2"/>
    <w:rsid w:val="00741C6A"/>
    <w:rsid w:val="007453EB"/>
    <w:rsid w:val="00750F2F"/>
    <w:rsid w:val="00760B4E"/>
    <w:rsid w:val="007625E4"/>
    <w:rsid w:val="007664DA"/>
    <w:rsid w:val="007671A2"/>
    <w:rsid w:val="00770128"/>
    <w:rsid w:val="00784415"/>
    <w:rsid w:val="007911EE"/>
    <w:rsid w:val="007914A0"/>
    <w:rsid w:val="007A610E"/>
    <w:rsid w:val="007A7A20"/>
    <w:rsid w:val="007B0ADC"/>
    <w:rsid w:val="007B4E42"/>
    <w:rsid w:val="007C782F"/>
    <w:rsid w:val="007C7BB5"/>
    <w:rsid w:val="007D0F74"/>
    <w:rsid w:val="007D215E"/>
    <w:rsid w:val="007D4938"/>
    <w:rsid w:val="007E146B"/>
    <w:rsid w:val="007E45DE"/>
    <w:rsid w:val="007F022C"/>
    <w:rsid w:val="007F1AC2"/>
    <w:rsid w:val="007F51EE"/>
    <w:rsid w:val="00801480"/>
    <w:rsid w:val="008066DF"/>
    <w:rsid w:val="008071E4"/>
    <w:rsid w:val="008166D0"/>
    <w:rsid w:val="00821A43"/>
    <w:rsid w:val="00823AA2"/>
    <w:rsid w:val="008246B5"/>
    <w:rsid w:val="008257FA"/>
    <w:rsid w:val="00832F52"/>
    <w:rsid w:val="0083727B"/>
    <w:rsid w:val="00847B9E"/>
    <w:rsid w:val="00854245"/>
    <w:rsid w:val="00862627"/>
    <w:rsid w:val="008718D3"/>
    <w:rsid w:val="00877B83"/>
    <w:rsid w:val="00881839"/>
    <w:rsid w:val="00884FD1"/>
    <w:rsid w:val="00887BCB"/>
    <w:rsid w:val="00890087"/>
    <w:rsid w:val="00891314"/>
    <w:rsid w:val="008935C4"/>
    <w:rsid w:val="0089599A"/>
    <w:rsid w:val="008A2217"/>
    <w:rsid w:val="008A5099"/>
    <w:rsid w:val="008D2FDF"/>
    <w:rsid w:val="008D3134"/>
    <w:rsid w:val="008D6DF8"/>
    <w:rsid w:val="008E2622"/>
    <w:rsid w:val="008E5843"/>
    <w:rsid w:val="008E7E50"/>
    <w:rsid w:val="008F36BE"/>
    <w:rsid w:val="008F44C1"/>
    <w:rsid w:val="00914B77"/>
    <w:rsid w:val="00933072"/>
    <w:rsid w:val="00933ADE"/>
    <w:rsid w:val="00946C77"/>
    <w:rsid w:val="009755BC"/>
    <w:rsid w:val="009809E3"/>
    <w:rsid w:val="009B4F5F"/>
    <w:rsid w:val="009B602D"/>
    <w:rsid w:val="009B6F00"/>
    <w:rsid w:val="009D3D31"/>
    <w:rsid w:val="00A01D02"/>
    <w:rsid w:val="00A101BC"/>
    <w:rsid w:val="00A205AF"/>
    <w:rsid w:val="00A2267C"/>
    <w:rsid w:val="00A226F4"/>
    <w:rsid w:val="00A2272D"/>
    <w:rsid w:val="00A233D6"/>
    <w:rsid w:val="00A43FB8"/>
    <w:rsid w:val="00A4785B"/>
    <w:rsid w:val="00A50BA6"/>
    <w:rsid w:val="00A52418"/>
    <w:rsid w:val="00A5791C"/>
    <w:rsid w:val="00A64079"/>
    <w:rsid w:val="00A72C21"/>
    <w:rsid w:val="00A745A4"/>
    <w:rsid w:val="00A77B61"/>
    <w:rsid w:val="00A801F9"/>
    <w:rsid w:val="00A9255C"/>
    <w:rsid w:val="00AA39E9"/>
    <w:rsid w:val="00AA646F"/>
    <w:rsid w:val="00AA7889"/>
    <w:rsid w:val="00AB2ECF"/>
    <w:rsid w:val="00AB64A5"/>
    <w:rsid w:val="00AC140D"/>
    <w:rsid w:val="00AC64ED"/>
    <w:rsid w:val="00AD5F93"/>
    <w:rsid w:val="00AE62C8"/>
    <w:rsid w:val="00AF269C"/>
    <w:rsid w:val="00AF42FA"/>
    <w:rsid w:val="00AF462E"/>
    <w:rsid w:val="00AF48A8"/>
    <w:rsid w:val="00AF53CA"/>
    <w:rsid w:val="00B02895"/>
    <w:rsid w:val="00B1004A"/>
    <w:rsid w:val="00B11D0E"/>
    <w:rsid w:val="00B124B1"/>
    <w:rsid w:val="00B37753"/>
    <w:rsid w:val="00B468B3"/>
    <w:rsid w:val="00B54561"/>
    <w:rsid w:val="00B63E9A"/>
    <w:rsid w:val="00B64B93"/>
    <w:rsid w:val="00B6739C"/>
    <w:rsid w:val="00B757AC"/>
    <w:rsid w:val="00B80D5C"/>
    <w:rsid w:val="00B84A26"/>
    <w:rsid w:val="00B905B5"/>
    <w:rsid w:val="00B908E4"/>
    <w:rsid w:val="00B95CD8"/>
    <w:rsid w:val="00B965A6"/>
    <w:rsid w:val="00BA6696"/>
    <w:rsid w:val="00BB4907"/>
    <w:rsid w:val="00BC5C60"/>
    <w:rsid w:val="00BD1782"/>
    <w:rsid w:val="00BD4790"/>
    <w:rsid w:val="00BD7393"/>
    <w:rsid w:val="00BF1F1E"/>
    <w:rsid w:val="00BF3BC2"/>
    <w:rsid w:val="00C10A3F"/>
    <w:rsid w:val="00C119BF"/>
    <w:rsid w:val="00C14391"/>
    <w:rsid w:val="00C159A4"/>
    <w:rsid w:val="00C171E9"/>
    <w:rsid w:val="00C178F6"/>
    <w:rsid w:val="00C27FF6"/>
    <w:rsid w:val="00C34646"/>
    <w:rsid w:val="00C37E73"/>
    <w:rsid w:val="00C47038"/>
    <w:rsid w:val="00C47C4C"/>
    <w:rsid w:val="00C64DF7"/>
    <w:rsid w:val="00C661C3"/>
    <w:rsid w:val="00C905F5"/>
    <w:rsid w:val="00CE075B"/>
    <w:rsid w:val="00CE0F07"/>
    <w:rsid w:val="00CE2DE3"/>
    <w:rsid w:val="00CE542F"/>
    <w:rsid w:val="00CE7B6B"/>
    <w:rsid w:val="00CE7C91"/>
    <w:rsid w:val="00CF084B"/>
    <w:rsid w:val="00CF72C7"/>
    <w:rsid w:val="00D04AE1"/>
    <w:rsid w:val="00D32C02"/>
    <w:rsid w:val="00D334B4"/>
    <w:rsid w:val="00D40B1C"/>
    <w:rsid w:val="00D4198C"/>
    <w:rsid w:val="00D54424"/>
    <w:rsid w:val="00D55BCD"/>
    <w:rsid w:val="00D56C1C"/>
    <w:rsid w:val="00D6368A"/>
    <w:rsid w:val="00D7428B"/>
    <w:rsid w:val="00D8340A"/>
    <w:rsid w:val="00D95383"/>
    <w:rsid w:val="00DA6294"/>
    <w:rsid w:val="00DA6C83"/>
    <w:rsid w:val="00DB1675"/>
    <w:rsid w:val="00DC6B42"/>
    <w:rsid w:val="00DC6D84"/>
    <w:rsid w:val="00DD2BE8"/>
    <w:rsid w:val="00DD3B60"/>
    <w:rsid w:val="00DD5289"/>
    <w:rsid w:val="00DD558D"/>
    <w:rsid w:val="00DF12C6"/>
    <w:rsid w:val="00DF18A4"/>
    <w:rsid w:val="00DF51BE"/>
    <w:rsid w:val="00E0526A"/>
    <w:rsid w:val="00E06B15"/>
    <w:rsid w:val="00E11749"/>
    <w:rsid w:val="00E16783"/>
    <w:rsid w:val="00E239E1"/>
    <w:rsid w:val="00E27BA8"/>
    <w:rsid w:val="00E45930"/>
    <w:rsid w:val="00E56384"/>
    <w:rsid w:val="00E62113"/>
    <w:rsid w:val="00E621B5"/>
    <w:rsid w:val="00E62D38"/>
    <w:rsid w:val="00E63EED"/>
    <w:rsid w:val="00E665F0"/>
    <w:rsid w:val="00E87FDA"/>
    <w:rsid w:val="00E91FA5"/>
    <w:rsid w:val="00EA7E85"/>
    <w:rsid w:val="00EB0F3F"/>
    <w:rsid w:val="00EB6514"/>
    <w:rsid w:val="00EC67F8"/>
    <w:rsid w:val="00EC7EFF"/>
    <w:rsid w:val="00ED2C75"/>
    <w:rsid w:val="00EE038E"/>
    <w:rsid w:val="00F018DA"/>
    <w:rsid w:val="00F065D6"/>
    <w:rsid w:val="00F1634A"/>
    <w:rsid w:val="00F2689D"/>
    <w:rsid w:val="00F32919"/>
    <w:rsid w:val="00F4762A"/>
    <w:rsid w:val="00F52538"/>
    <w:rsid w:val="00F54865"/>
    <w:rsid w:val="00F774F4"/>
    <w:rsid w:val="00F809DD"/>
    <w:rsid w:val="00F824D7"/>
    <w:rsid w:val="00F87A4C"/>
    <w:rsid w:val="00F9324E"/>
    <w:rsid w:val="00F935CF"/>
    <w:rsid w:val="00F948DB"/>
    <w:rsid w:val="00FA435F"/>
    <w:rsid w:val="00FB1EBD"/>
    <w:rsid w:val="00FC0FE8"/>
    <w:rsid w:val="00FC17E3"/>
    <w:rsid w:val="00FC479E"/>
    <w:rsid w:val="00FC5E27"/>
    <w:rsid w:val="00FE09FD"/>
    <w:rsid w:val="00FF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2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2BC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349</cp:revision>
  <dcterms:created xsi:type="dcterms:W3CDTF">2018-11-30T12:22:00Z</dcterms:created>
  <dcterms:modified xsi:type="dcterms:W3CDTF">2018-12-06T08:12:00Z</dcterms:modified>
</cp:coreProperties>
</file>